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1A" w:rsidRDefault="003D43FE">
      <w:pPr>
        <w:pStyle w:val="30"/>
        <w:keepNext/>
        <w:keepLines/>
        <w:shd w:val="clear" w:color="auto" w:fill="auto"/>
        <w:spacing w:after="282" w:line="260" w:lineRule="exact"/>
        <w:ind w:left="4180"/>
      </w:pPr>
      <w:bookmarkStart w:id="0" w:name="bookmark1"/>
      <w:r>
        <w:t>ФАКСОГРАММА</w:t>
      </w:r>
      <w:bookmarkEnd w:id="0"/>
    </w:p>
    <w:p w:rsidR="00C2331A" w:rsidRDefault="003D43FE" w:rsidP="003D43FE">
      <w:pPr>
        <w:pStyle w:val="20"/>
        <w:shd w:val="clear" w:color="auto" w:fill="auto"/>
        <w:spacing w:before="0" w:after="0" w:line="240" w:lineRule="exact"/>
        <w:ind w:left="500"/>
      </w:pPr>
      <w:r>
        <w:t>Кому:</w:t>
      </w:r>
    </w:p>
    <w:p w:rsidR="00C2331A" w:rsidRDefault="003D43FE" w:rsidP="003D43FE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 w:line="270" w:lineRule="exact"/>
        <w:ind w:left="500" w:firstLine="700"/>
      </w:pPr>
      <w:r>
        <w:t>Членам общественного совета для обсуждения вопросов в сфере управления муниципальными финансами (далее - Общественный совет):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t>- Ходулаповой Алене Евгеньевне, первому заместителю главы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81" w:lineRule="exact"/>
        <w:ind w:left="500" w:firstLine="200"/>
      </w:pPr>
      <w:r>
        <w:rPr>
          <w:rStyle w:val="21"/>
        </w:rPr>
        <w:t xml:space="preserve">- </w:t>
      </w:r>
      <w:r>
        <w:t>Ледневой Анне Александровне - общественному помощнику Уполномоченного по правам человека в Ханты-Мансийском автономном круге - Югре;</w:t>
      </w:r>
    </w:p>
    <w:p w:rsidR="00C2331A" w:rsidRDefault="003D43FE" w:rsidP="003D43FE">
      <w:pPr>
        <w:pStyle w:val="20"/>
        <w:shd w:val="clear" w:color="auto" w:fill="auto"/>
        <w:spacing w:before="0" w:after="0" w:line="270" w:lineRule="exact"/>
        <w:ind w:left="500" w:firstLine="200"/>
      </w:pPr>
      <w:r>
        <w:rPr>
          <w:rStyle w:val="21"/>
        </w:rPr>
        <w:t xml:space="preserve">- </w:t>
      </w:r>
      <w:r>
        <w:t>Дашкевич Лилии Владимировне - жителю города Покачи, имеющему опыт и знания в сфере бюджета, финансов и экономики;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t>- Кузнецову Евгению Сергеевичу - представителю средств массовой информации;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 xml:space="preserve">- </w:t>
      </w:r>
      <w:r>
        <w:t xml:space="preserve">Атаевой Анне Анатольевне </w:t>
      </w:r>
      <w:r>
        <w:rPr>
          <w:rStyle w:val="21"/>
        </w:rPr>
        <w:t xml:space="preserve">- </w:t>
      </w:r>
      <w:r>
        <w:t>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</w:rPr>
        <w:t xml:space="preserve">- </w:t>
      </w:r>
      <w:r>
        <w:t>Черкашиной Маргарите Александровне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r>
        <w:t>Никандровой Кристине Алексеевне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0" w:line="292" w:lineRule="exact"/>
        <w:ind w:left="500" w:firstLine="200"/>
      </w:pPr>
      <w:r>
        <w:rPr>
          <w:rStyle w:val="21"/>
          <w:lang w:eastAsia="en-US" w:bidi="en-US"/>
        </w:rPr>
        <w:t>-</w:t>
      </w:r>
      <w:r w:rsidRPr="003D43FE">
        <w:rPr>
          <w:rStyle w:val="21"/>
          <w:lang w:eastAsia="en-US" w:bidi="en-US"/>
        </w:rPr>
        <w:t xml:space="preserve"> </w:t>
      </w:r>
      <w:r>
        <w:t>Евлампьеву Юрию Николаевичу - жителю города Покачи;</w:t>
      </w:r>
    </w:p>
    <w:p w:rsidR="00C2331A" w:rsidRDefault="003D43FE" w:rsidP="003D43FE">
      <w:pPr>
        <w:pStyle w:val="20"/>
        <w:shd w:val="clear" w:color="auto" w:fill="auto"/>
        <w:spacing w:before="0" w:after="281" w:line="292" w:lineRule="exact"/>
        <w:ind w:left="500" w:firstLine="200"/>
      </w:pPr>
      <w:r>
        <w:t>- Кузнецовой Марине Николаевне - жителю города Покачи.</w:t>
      </w:r>
    </w:p>
    <w:tbl>
      <w:tblPr>
        <w:tblW w:w="10255" w:type="dxa"/>
        <w:tblInd w:w="150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10255"/>
      </w:tblGrid>
      <w:tr w:rsidR="003D43FE" w:rsidTr="003D43FE">
        <w:trPr>
          <w:trHeight w:val="100"/>
        </w:trPr>
        <w:tc>
          <w:tcPr>
            <w:tcW w:w="10255" w:type="dxa"/>
          </w:tcPr>
          <w:p w:rsidR="003D43FE" w:rsidRDefault="003D43FE" w:rsidP="003D43FE">
            <w:pPr>
              <w:pStyle w:val="20"/>
              <w:shd w:val="clear" w:color="auto" w:fill="auto"/>
              <w:spacing w:before="0" w:after="281" w:line="292" w:lineRule="exact"/>
            </w:pPr>
          </w:p>
        </w:tc>
      </w:tr>
    </w:tbl>
    <w:p w:rsidR="00C2331A" w:rsidRDefault="003D43FE" w:rsidP="003D43FE">
      <w:pPr>
        <w:pStyle w:val="20"/>
        <w:shd w:val="clear" w:color="auto" w:fill="auto"/>
        <w:spacing w:before="0" w:after="269" w:line="240" w:lineRule="exact"/>
        <w:ind w:left="500"/>
      </w:pPr>
      <w:r>
        <w:t>От кого: Беляевой Екатерины Владимировны, секретаря Общественного совета</w:t>
      </w:r>
    </w:p>
    <w:p w:rsidR="00424A00" w:rsidRPr="00424A00" w:rsidRDefault="00424A00" w:rsidP="00424A00">
      <w:pPr>
        <w:spacing w:line="551" w:lineRule="exact"/>
        <w:ind w:right="1540"/>
        <w:rPr>
          <w:rFonts w:ascii="Times New Roman" w:eastAsia="Times New Roman" w:hAnsi="Times New Roman" w:cs="Times New Roman"/>
          <w:color w:val="auto"/>
        </w:rPr>
      </w:pPr>
      <w:r w:rsidRPr="00424A00">
        <w:rPr>
          <w:rFonts w:ascii="Times New Roman" w:eastAsia="Times New Roman" w:hAnsi="Times New Roman" w:cs="Times New Roman"/>
          <w:color w:val="auto"/>
        </w:rPr>
        <w:t>Дата, время и место проведения:</w:t>
      </w:r>
    </w:p>
    <w:p w:rsidR="00424A00" w:rsidRPr="00424A00" w:rsidRDefault="00424A00" w:rsidP="00424A00">
      <w:pPr>
        <w:spacing w:after="567"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424A00">
        <w:rPr>
          <w:rFonts w:ascii="Times New Roman" w:eastAsia="Times New Roman" w:hAnsi="Times New Roman" w:cs="Times New Roman"/>
          <w:color w:val="auto"/>
        </w:rPr>
        <w:t>- заседание Общественного совета проводится в заочной форме путем опросного голосования, при этом мнение по вопросам, вынесенным повесткой необходимо предоставить в письменной и (или) электронной форме в срок до 2</w:t>
      </w:r>
      <w:r>
        <w:rPr>
          <w:rFonts w:ascii="Times New Roman" w:eastAsia="Times New Roman" w:hAnsi="Times New Roman" w:cs="Times New Roman"/>
          <w:color w:val="auto"/>
        </w:rPr>
        <w:t>2</w:t>
      </w:r>
      <w:r w:rsidRPr="00424A00">
        <w:rPr>
          <w:rFonts w:ascii="Times New Roman" w:eastAsia="Times New Roman" w:hAnsi="Times New Roman" w:cs="Times New Roman"/>
          <w:color w:val="auto"/>
        </w:rPr>
        <w:t>.0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424A00">
        <w:rPr>
          <w:rFonts w:ascii="Times New Roman" w:eastAsia="Times New Roman" w:hAnsi="Times New Roman" w:cs="Times New Roman"/>
          <w:color w:val="auto"/>
        </w:rPr>
        <w:t>.202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424A00">
        <w:rPr>
          <w:rFonts w:ascii="Times New Roman" w:eastAsia="Times New Roman" w:hAnsi="Times New Roman" w:cs="Times New Roman"/>
          <w:color w:val="auto"/>
        </w:rPr>
        <w:t>г.</w:t>
      </w:r>
    </w:p>
    <w:p w:rsidR="00F2452F" w:rsidRDefault="00F2452F">
      <w:pPr>
        <w:pStyle w:val="20"/>
        <w:shd w:val="clear" w:color="auto" w:fill="auto"/>
        <w:spacing w:before="0" w:after="267" w:line="240" w:lineRule="exact"/>
        <w:ind w:left="4640"/>
        <w:jc w:val="left"/>
      </w:pPr>
    </w:p>
    <w:p w:rsidR="00F2452F" w:rsidRDefault="00F2452F">
      <w:pPr>
        <w:pStyle w:val="20"/>
        <w:shd w:val="clear" w:color="auto" w:fill="auto"/>
        <w:spacing w:before="0" w:after="267" w:line="240" w:lineRule="exact"/>
        <w:ind w:left="4640"/>
        <w:jc w:val="left"/>
      </w:pPr>
    </w:p>
    <w:p w:rsidR="00F2452F" w:rsidRDefault="00F2452F">
      <w:pPr>
        <w:pStyle w:val="20"/>
        <w:shd w:val="clear" w:color="auto" w:fill="auto"/>
        <w:spacing w:before="0" w:after="267" w:line="240" w:lineRule="exact"/>
        <w:ind w:left="4640"/>
        <w:jc w:val="left"/>
      </w:pPr>
    </w:p>
    <w:p w:rsidR="00C2331A" w:rsidRDefault="003D43FE">
      <w:pPr>
        <w:pStyle w:val="20"/>
        <w:shd w:val="clear" w:color="auto" w:fill="auto"/>
        <w:spacing w:before="0" w:after="267" w:line="240" w:lineRule="exact"/>
        <w:ind w:left="4640"/>
        <w:jc w:val="left"/>
      </w:pPr>
      <w:r>
        <w:t>ПОВЕСТКА</w:t>
      </w:r>
    </w:p>
    <w:p w:rsidR="003D43FE" w:rsidRDefault="003D43FE" w:rsidP="00F2452F">
      <w:pPr>
        <w:pStyle w:val="32"/>
        <w:shd w:val="clear" w:color="auto" w:fill="auto"/>
        <w:tabs>
          <w:tab w:val="left" w:pos="914"/>
        </w:tabs>
        <w:spacing w:before="0"/>
        <w:ind w:firstLine="709"/>
      </w:pPr>
      <w:r>
        <w:tab/>
        <w:t xml:space="preserve">1. </w:t>
      </w:r>
      <w:r w:rsidR="00F2452F" w:rsidRPr="00F2452F">
        <w:t>О результатах деятельности Общественного совета за 202</w:t>
      </w:r>
      <w:r w:rsidR="00F2452F">
        <w:t>2</w:t>
      </w:r>
      <w:r w:rsidR="00F2452F" w:rsidRPr="00F2452F">
        <w:t xml:space="preserve"> год.</w:t>
      </w: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  <w:bookmarkStart w:id="1" w:name="_GoBack"/>
      <w:bookmarkEnd w:id="1"/>
    </w:p>
    <w:p w:rsidR="00F2452F" w:rsidRDefault="00F2452F">
      <w:pPr>
        <w:pStyle w:val="40"/>
        <w:shd w:val="clear" w:color="auto" w:fill="auto"/>
        <w:ind w:left="520"/>
      </w:pPr>
    </w:p>
    <w:p w:rsidR="00F2452F" w:rsidRDefault="00F2452F">
      <w:pPr>
        <w:pStyle w:val="40"/>
        <w:shd w:val="clear" w:color="auto" w:fill="auto"/>
        <w:ind w:left="520"/>
      </w:pPr>
    </w:p>
    <w:p w:rsidR="00F2452F" w:rsidRDefault="00F2452F">
      <w:pPr>
        <w:pStyle w:val="40"/>
        <w:shd w:val="clear" w:color="auto" w:fill="auto"/>
        <w:ind w:left="520"/>
      </w:pPr>
    </w:p>
    <w:p w:rsidR="00F2452F" w:rsidRDefault="00F2452F">
      <w:pPr>
        <w:pStyle w:val="40"/>
        <w:shd w:val="clear" w:color="auto" w:fill="auto"/>
        <w:ind w:left="520"/>
      </w:pPr>
    </w:p>
    <w:p w:rsidR="00F2452F" w:rsidRDefault="00F2452F">
      <w:pPr>
        <w:pStyle w:val="40"/>
        <w:shd w:val="clear" w:color="auto" w:fill="auto"/>
        <w:ind w:left="520"/>
      </w:pPr>
    </w:p>
    <w:p w:rsidR="00F2452F" w:rsidRDefault="00F2452F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3D43FE" w:rsidRDefault="003D43FE">
      <w:pPr>
        <w:pStyle w:val="40"/>
        <w:shd w:val="clear" w:color="auto" w:fill="auto"/>
        <w:ind w:left="520"/>
      </w:pPr>
    </w:p>
    <w:p w:rsidR="00C2331A" w:rsidRDefault="003D43FE">
      <w:pPr>
        <w:pStyle w:val="40"/>
        <w:shd w:val="clear" w:color="auto" w:fill="auto"/>
        <w:ind w:left="520"/>
      </w:pPr>
      <w:r>
        <w:t>Исполнитель: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Заместитель начальника управления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планирования, нормирования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и анализа комитета финансов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администрации города Покачи </w:t>
      </w:r>
    </w:p>
    <w:p w:rsidR="003D43FE" w:rsidRDefault="003D43FE">
      <w:pPr>
        <w:pStyle w:val="40"/>
        <w:shd w:val="clear" w:color="auto" w:fill="auto"/>
        <w:ind w:left="520"/>
      </w:pPr>
      <w:r>
        <w:t xml:space="preserve">Беляева Екатерина Владимировна </w:t>
      </w:r>
    </w:p>
    <w:p w:rsidR="00C2331A" w:rsidRDefault="003D43FE">
      <w:pPr>
        <w:pStyle w:val="40"/>
        <w:shd w:val="clear" w:color="auto" w:fill="auto"/>
        <w:ind w:left="520"/>
      </w:pPr>
      <w:r>
        <w:t>тел. 8(34669) 7-99-62 доб.3033</w:t>
      </w:r>
    </w:p>
    <w:sectPr w:rsidR="00C2331A">
      <w:pgSz w:w="11900" w:h="16840"/>
      <w:pgMar w:top="362" w:right="525" w:bottom="1103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22" w:rsidRDefault="003D43FE">
      <w:r>
        <w:separator/>
      </w:r>
    </w:p>
  </w:endnote>
  <w:endnote w:type="continuationSeparator" w:id="0">
    <w:p w:rsidR="00261A22" w:rsidRDefault="003D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1A" w:rsidRDefault="00C2331A"/>
  </w:footnote>
  <w:footnote w:type="continuationSeparator" w:id="0">
    <w:p w:rsidR="00C2331A" w:rsidRDefault="00C233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816"/>
    <w:multiLevelType w:val="multilevel"/>
    <w:tmpl w:val="82185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331A"/>
    <w:rsid w:val="00261A22"/>
    <w:rsid w:val="003D43FE"/>
    <w:rsid w:val="00424A00"/>
    <w:rsid w:val="00C2331A"/>
    <w:rsid w:val="00F2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D596C-107F-4C0A-8C2A-994F968C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5Exact">
    <w:name w:val="Основной текст (5) Exact"/>
    <w:basedOn w:val="a0"/>
    <w:link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5Garamond16pt0ptExact">
    <w:name w:val="Основной текст (5) + Garamond;16 pt;Полужирный;Курсив;Интервал 0 pt Exact"/>
    <w:basedOn w:val="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7pt1pt">
    <w:name w:val="Заголовок №2 + 17 pt;Курсив;Интервал 1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FranklinGothicBook12pt">
    <w:name w:val="Основной текст (3) + Franklin Gothic Book;12 pt;Курсив"/>
    <w:basedOn w:val="3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z w:val="36"/>
      <w:szCs w:val="3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Constantia" w:eastAsia="Constantia" w:hAnsi="Constantia" w:cs="Constantia"/>
      <w:spacing w:val="-10"/>
      <w:sz w:val="28"/>
      <w:szCs w:val="28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36"/>
      <w:szCs w:val="36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after="360" w:line="0" w:lineRule="atLeast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60" w:line="29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Беляева Екатерина Владимировна</cp:lastModifiedBy>
  <cp:revision>4</cp:revision>
  <dcterms:created xsi:type="dcterms:W3CDTF">2022-11-18T12:46:00Z</dcterms:created>
  <dcterms:modified xsi:type="dcterms:W3CDTF">2023-03-17T05:07:00Z</dcterms:modified>
</cp:coreProperties>
</file>