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04CD" w:rsidRPr="00037FF5" w:rsidRDefault="006104CD" w:rsidP="006104CD">
      <w:pPr>
        <w:pStyle w:val="ConsPlusNormal"/>
        <w:jc w:val="right"/>
        <w:outlineLvl w:val="1"/>
        <w:rPr>
          <w:rFonts w:ascii="Times New Roman" w:hAnsi="Times New Roman" w:cs="Times New Roman"/>
        </w:rPr>
      </w:pPr>
      <w:r w:rsidRPr="00037FF5">
        <w:rPr>
          <w:rFonts w:ascii="Times New Roman" w:hAnsi="Times New Roman" w:cs="Times New Roman"/>
        </w:rPr>
        <w:t>Приложение 10.1</w:t>
      </w:r>
    </w:p>
    <w:p w:rsidR="006104CD" w:rsidRPr="00037FF5" w:rsidRDefault="006104CD" w:rsidP="006104CD">
      <w:pPr>
        <w:pStyle w:val="ConsPlusNormal"/>
        <w:jc w:val="right"/>
        <w:rPr>
          <w:rFonts w:ascii="Times New Roman" w:hAnsi="Times New Roman" w:cs="Times New Roman"/>
        </w:rPr>
      </w:pPr>
      <w:r w:rsidRPr="00037FF5">
        <w:rPr>
          <w:rFonts w:ascii="Times New Roman" w:hAnsi="Times New Roman" w:cs="Times New Roman"/>
        </w:rPr>
        <w:t>к бюджету города Покачи на 2021 год</w:t>
      </w:r>
    </w:p>
    <w:p w:rsidR="006104CD" w:rsidRPr="00037FF5" w:rsidRDefault="006104CD" w:rsidP="006104CD">
      <w:pPr>
        <w:pStyle w:val="ConsPlusNormal"/>
        <w:jc w:val="right"/>
        <w:rPr>
          <w:rFonts w:ascii="Times New Roman" w:hAnsi="Times New Roman" w:cs="Times New Roman"/>
        </w:rPr>
      </w:pPr>
      <w:r w:rsidRPr="00037FF5">
        <w:rPr>
          <w:rFonts w:ascii="Times New Roman" w:hAnsi="Times New Roman" w:cs="Times New Roman"/>
        </w:rPr>
        <w:t>и плановый период 2022 и 2023 годов,</w:t>
      </w:r>
    </w:p>
    <w:p w:rsidR="006104CD" w:rsidRPr="00037FF5" w:rsidRDefault="006104CD" w:rsidP="006104CD">
      <w:pPr>
        <w:pStyle w:val="ConsPlusNormal"/>
        <w:jc w:val="right"/>
        <w:rPr>
          <w:rFonts w:ascii="Times New Roman" w:hAnsi="Times New Roman" w:cs="Times New Roman"/>
        </w:rPr>
      </w:pPr>
      <w:r w:rsidRPr="00037FF5">
        <w:rPr>
          <w:rFonts w:ascii="Times New Roman" w:hAnsi="Times New Roman" w:cs="Times New Roman"/>
        </w:rPr>
        <w:t>утвержденному решением</w:t>
      </w:r>
    </w:p>
    <w:p w:rsidR="006104CD" w:rsidRPr="00037FF5" w:rsidRDefault="006104CD" w:rsidP="006104CD">
      <w:pPr>
        <w:pStyle w:val="ConsPlusNormal"/>
        <w:jc w:val="right"/>
        <w:rPr>
          <w:rFonts w:ascii="Times New Roman" w:hAnsi="Times New Roman" w:cs="Times New Roman"/>
        </w:rPr>
      </w:pPr>
      <w:r w:rsidRPr="00037FF5">
        <w:rPr>
          <w:rFonts w:ascii="Times New Roman" w:hAnsi="Times New Roman" w:cs="Times New Roman"/>
        </w:rPr>
        <w:t>Думы города Покачи</w:t>
      </w:r>
    </w:p>
    <w:p w:rsidR="006104CD" w:rsidRPr="00037FF5" w:rsidRDefault="006104CD" w:rsidP="006104CD">
      <w:pPr>
        <w:pStyle w:val="ConsPlusNormal"/>
        <w:jc w:val="right"/>
        <w:rPr>
          <w:rFonts w:ascii="Times New Roman" w:hAnsi="Times New Roman" w:cs="Times New Roman"/>
        </w:rPr>
      </w:pPr>
      <w:r w:rsidRPr="00037FF5">
        <w:rPr>
          <w:rFonts w:ascii="Times New Roman" w:hAnsi="Times New Roman" w:cs="Times New Roman"/>
        </w:rPr>
        <w:t>от 14.12.2020 N 32</w:t>
      </w:r>
    </w:p>
    <w:p w:rsidR="006104CD" w:rsidRPr="00037FF5" w:rsidRDefault="006104CD" w:rsidP="006104CD">
      <w:pPr>
        <w:pStyle w:val="ConsPlusNormal"/>
        <w:jc w:val="both"/>
        <w:rPr>
          <w:rFonts w:ascii="Times New Roman" w:hAnsi="Times New Roman" w:cs="Times New Roman"/>
        </w:rPr>
      </w:pPr>
    </w:p>
    <w:p w:rsidR="006104CD" w:rsidRPr="00037FF5" w:rsidRDefault="006104CD" w:rsidP="006104CD">
      <w:pPr>
        <w:pStyle w:val="ConsPlusTitle"/>
        <w:jc w:val="center"/>
        <w:rPr>
          <w:rFonts w:ascii="Times New Roman" w:hAnsi="Times New Roman" w:cs="Times New Roman"/>
        </w:rPr>
      </w:pPr>
      <w:bookmarkStart w:id="0" w:name="P32695"/>
      <w:bookmarkEnd w:id="0"/>
      <w:r w:rsidRPr="00037FF5">
        <w:rPr>
          <w:rFonts w:ascii="Times New Roman" w:hAnsi="Times New Roman" w:cs="Times New Roman"/>
        </w:rPr>
        <w:t>ОБЪЕМ</w:t>
      </w:r>
    </w:p>
    <w:p w:rsidR="006104CD" w:rsidRPr="00037FF5" w:rsidRDefault="006104CD" w:rsidP="006104CD">
      <w:pPr>
        <w:pStyle w:val="ConsPlusTitle"/>
        <w:jc w:val="center"/>
        <w:rPr>
          <w:rFonts w:ascii="Times New Roman" w:hAnsi="Times New Roman" w:cs="Times New Roman"/>
        </w:rPr>
      </w:pPr>
      <w:r w:rsidRPr="00037FF5">
        <w:rPr>
          <w:rFonts w:ascii="Times New Roman" w:hAnsi="Times New Roman" w:cs="Times New Roman"/>
        </w:rPr>
        <w:t>ФИНАНСИРОВАНИЯ ПРОГРАММ ГОРОДА ПОКАЧИ НА ПЛАНОВЫЙ ПЕРИОД</w:t>
      </w:r>
    </w:p>
    <w:p w:rsidR="006104CD" w:rsidRPr="00037FF5" w:rsidRDefault="006104CD" w:rsidP="006104CD">
      <w:pPr>
        <w:pStyle w:val="ConsPlusTitle"/>
        <w:jc w:val="center"/>
        <w:rPr>
          <w:rFonts w:ascii="Times New Roman" w:hAnsi="Times New Roman" w:cs="Times New Roman"/>
        </w:rPr>
      </w:pPr>
      <w:r w:rsidRPr="00037FF5">
        <w:rPr>
          <w:rFonts w:ascii="Times New Roman" w:hAnsi="Times New Roman" w:cs="Times New Roman"/>
        </w:rPr>
        <w:t>2022 И 2023 ГОДОВ</w:t>
      </w:r>
    </w:p>
    <w:p w:rsidR="006104CD" w:rsidRPr="00037FF5" w:rsidRDefault="006104CD" w:rsidP="006104CD">
      <w:pPr>
        <w:spacing w:after="1" w:line="240" w:lineRule="auto"/>
        <w:rPr>
          <w:rFonts w:ascii="Times New Roman" w:hAnsi="Times New Roman" w:cs="Times New Roman"/>
        </w:rPr>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104CD" w:rsidRPr="00037FF5" w:rsidTr="001803B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104CD" w:rsidRPr="00037FF5" w:rsidRDefault="006104CD" w:rsidP="001803BD">
            <w:pPr>
              <w:spacing w:after="1" w:line="240" w:lineRule="auto"/>
              <w:rPr>
                <w:rFonts w:ascii="Times New Roman" w:hAnsi="Times New Roman" w:cs="Times New Roman"/>
              </w:rPr>
            </w:pPr>
          </w:p>
        </w:tc>
        <w:tc>
          <w:tcPr>
            <w:tcW w:w="113" w:type="dxa"/>
            <w:tcBorders>
              <w:top w:val="nil"/>
              <w:left w:val="nil"/>
              <w:bottom w:val="nil"/>
              <w:right w:val="nil"/>
            </w:tcBorders>
            <w:shd w:val="clear" w:color="auto" w:fill="F4F3F8"/>
            <w:tcMar>
              <w:top w:w="0" w:type="dxa"/>
              <w:left w:w="0" w:type="dxa"/>
              <w:bottom w:w="0" w:type="dxa"/>
              <w:right w:w="0" w:type="dxa"/>
            </w:tcMar>
          </w:tcPr>
          <w:p w:rsidR="006104CD" w:rsidRPr="00037FF5" w:rsidRDefault="006104CD" w:rsidP="001803BD">
            <w:pPr>
              <w:spacing w:after="1" w:line="240" w:lineRule="auto"/>
              <w:rPr>
                <w:rFonts w:ascii="Times New Roman" w:hAnsi="Times New Roman" w:cs="Times New Roman"/>
              </w:rPr>
            </w:pPr>
          </w:p>
        </w:tc>
        <w:tc>
          <w:tcPr>
            <w:tcW w:w="0" w:type="auto"/>
            <w:tcBorders>
              <w:top w:val="nil"/>
              <w:left w:val="nil"/>
              <w:bottom w:val="nil"/>
              <w:right w:val="nil"/>
            </w:tcBorders>
            <w:shd w:val="clear" w:color="auto" w:fill="F4F3F8"/>
            <w:tcMar>
              <w:top w:w="113" w:type="dxa"/>
              <w:left w:w="0" w:type="dxa"/>
              <w:bottom w:w="113" w:type="dxa"/>
              <w:right w:w="0" w:type="dxa"/>
            </w:tcMar>
          </w:tcPr>
          <w:p w:rsidR="006104CD" w:rsidRPr="00037FF5" w:rsidRDefault="006104CD" w:rsidP="001803BD">
            <w:pPr>
              <w:pStyle w:val="ConsPlusNormal"/>
              <w:jc w:val="center"/>
              <w:rPr>
                <w:rFonts w:ascii="Times New Roman" w:hAnsi="Times New Roman" w:cs="Times New Roman"/>
              </w:rPr>
            </w:pPr>
            <w:r w:rsidRPr="00037FF5">
              <w:rPr>
                <w:rFonts w:ascii="Times New Roman" w:hAnsi="Times New Roman" w:cs="Times New Roman"/>
                <w:color w:val="392C69"/>
              </w:rPr>
              <w:t>Список изменяющих документов</w:t>
            </w:r>
          </w:p>
          <w:p w:rsidR="006104CD" w:rsidRPr="00037FF5" w:rsidRDefault="006104CD" w:rsidP="001803BD">
            <w:pPr>
              <w:pStyle w:val="ConsPlusNormal"/>
              <w:jc w:val="center"/>
              <w:rPr>
                <w:rFonts w:ascii="Times New Roman" w:hAnsi="Times New Roman" w:cs="Times New Roman"/>
              </w:rPr>
            </w:pPr>
            <w:r w:rsidRPr="00037FF5">
              <w:rPr>
                <w:rFonts w:ascii="Times New Roman" w:hAnsi="Times New Roman" w:cs="Times New Roman"/>
                <w:color w:val="392C69"/>
              </w:rPr>
              <w:t xml:space="preserve">(в ред. </w:t>
            </w:r>
            <w:hyperlink r:id="rId5" w:history="1">
              <w:r w:rsidRPr="00037FF5">
                <w:rPr>
                  <w:rFonts w:ascii="Times New Roman" w:hAnsi="Times New Roman" w:cs="Times New Roman"/>
                  <w:color w:val="0000FF"/>
                </w:rPr>
                <w:t>решения</w:t>
              </w:r>
            </w:hyperlink>
            <w:r w:rsidRPr="00037FF5">
              <w:rPr>
                <w:rFonts w:ascii="Times New Roman" w:hAnsi="Times New Roman" w:cs="Times New Roman"/>
                <w:color w:val="392C69"/>
              </w:rPr>
              <w:t xml:space="preserve"> Думы города Покачи от 29.12.2021 N 88)</w:t>
            </w:r>
          </w:p>
        </w:tc>
        <w:tc>
          <w:tcPr>
            <w:tcW w:w="113" w:type="dxa"/>
            <w:tcBorders>
              <w:top w:val="nil"/>
              <w:left w:val="nil"/>
              <w:bottom w:val="nil"/>
              <w:right w:val="nil"/>
            </w:tcBorders>
            <w:shd w:val="clear" w:color="auto" w:fill="F4F3F8"/>
            <w:tcMar>
              <w:top w:w="0" w:type="dxa"/>
              <w:left w:w="0" w:type="dxa"/>
              <w:bottom w:w="0" w:type="dxa"/>
              <w:right w:w="0" w:type="dxa"/>
            </w:tcMar>
          </w:tcPr>
          <w:p w:rsidR="006104CD" w:rsidRPr="00037FF5" w:rsidRDefault="006104CD" w:rsidP="001803BD">
            <w:pPr>
              <w:spacing w:after="1" w:line="240" w:lineRule="auto"/>
              <w:rPr>
                <w:rFonts w:ascii="Times New Roman" w:hAnsi="Times New Roman" w:cs="Times New Roman"/>
              </w:rPr>
            </w:pPr>
          </w:p>
        </w:tc>
      </w:tr>
    </w:tbl>
    <w:p w:rsidR="006104CD" w:rsidRPr="00037FF5" w:rsidRDefault="006104CD" w:rsidP="006104CD">
      <w:pPr>
        <w:pStyle w:val="ConsPlusNormal"/>
        <w:jc w:val="center"/>
        <w:rPr>
          <w:rFonts w:ascii="Times New Roman" w:hAnsi="Times New Roman" w:cs="Times New Roman"/>
        </w:rPr>
      </w:pPr>
    </w:p>
    <w:p w:rsidR="006104CD" w:rsidRPr="00037FF5" w:rsidRDefault="006104CD" w:rsidP="006104CD">
      <w:pPr>
        <w:pStyle w:val="ConsPlusNormal"/>
        <w:jc w:val="right"/>
        <w:rPr>
          <w:rFonts w:ascii="Times New Roman" w:hAnsi="Times New Roman" w:cs="Times New Roman"/>
        </w:rPr>
      </w:pPr>
      <w:r w:rsidRPr="00037FF5">
        <w:rPr>
          <w:rFonts w:ascii="Times New Roman" w:hAnsi="Times New Roman" w:cs="Times New Roman"/>
        </w:rPr>
        <w:t>(в рублях)</w:t>
      </w:r>
    </w:p>
    <w:p w:rsidR="006104CD" w:rsidRPr="00037FF5" w:rsidRDefault="006104CD" w:rsidP="006104CD">
      <w:pPr>
        <w:spacing w:after="1" w:line="240" w:lineRule="auto"/>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12"/>
        <w:gridCol w:w="1399"/>
        <w:gridCol w:w="484"/>
        <w:gridCol w:w="1624"/>
        <w:gridCol w:w="1624"/>
      </w:tblGrid>
      <w:tr w:rsidR="006104CD" w:rsidRPr="00037FF5" w:rsidTr="001803BD">
        <w:tc>
          <w:tcPr>
            <w:tcW w:w="3912" w:type="dxa"/>
          </w:tcPr>
          <w:p w:rsidR="006104CD" w:rsidRPr="00037FF5" w:rsidRDefault="006104CD" w:rsidP="001803BD">
            <w:pPr>
              <w:pStyle w:val="ConsPlusNormal"/>
              <w:jc w:val="center"/>
              <w:rPr>
                <w:rFonts w:ascii="Times New Roman" w:hAnsi="Times New Roman" w:cs="Times New Roman"/>
              </w:rPr>
            </w:pPr>
            <w:r w:rsidRPr="00037FF5">
              <w:rPr>
                <w:rFonts w:ascii="Times New Roman" w:hAnsi="Times New Roman" w:cs="Times New Roman"/>
              </w:rPr>
              <w:t>Наименование расходов</w:t>
            </w:r>
          </w:p>
        </w:tc>
        <w:tc>
          <w:tcPr>
            <w:tcW w:w="1399" w:type="dxa"/>
          </w:tcPr>
          <w:p w:rsidR="006104CD" w:rsidRPr="00037FF5" w:rsidRDefault="006104CD" w:rsidP="001803BD">
            <w:pPr>
              <w:pStyle w:val="ConsPlusNormal"/>
              <w:jc w:val="center"/>
              <w:rPr>
                <w:rFonts w:ascii="Times New Roman" w:hAnsi="Times New Roman" w:cs="Times New Roman"/>
              </w:rPr>
            </w:pPr>
            <w:r w:rsidRPr="00037FF5">
              <w:rPr>
                <w:rFonts w:ascii="Times New Roman" w:hAnsi="Times New Roman" w:cs="Times New Roman"/>
              </w:rPr>
              <w:t>ЦСР</w:t>
            </w:r>
          </w:p>
        </w:tc>
        <w:tc>
          <w:tcPr>
            <w:tcW w:w="484" w:type="dxa"/>
          </w:tcPr>
          <w:p w:rsidR="006104CD" w:rsidRPr="00037FF5" w:rsidRDefault="006104CD" w:rsidP="001803BD">
            <w:pPr>
              <w:pStyle w:val="ConsPlusNormal"/>
              <w:jc w:val="center"/>
              <w:rPr>
                <w:rFonts w:ascii="Times New Roman" w:hAnsi="Times New Roman" w:cs="Times New Roman"/>
              </w:rPr>
            </w:pPr>
            <w:r w:rsidRPr="00037FF5">
              <w:rPr>
                <w:rFonts w:ascii="Times New Roman" w:hAnsi="Times New Roman" w:cs="Times New Roman"/>
              </w:rPr>
              <w:t>ВР</w:t>
            </w:r>
          </w:p>
        </w:tc>
        <w:tc>
          <w:tcPr>
            <w:tcW w:w="1624" w:type="dxa"/>
          </w:tcPr>
          <w:p w:rsidR="006104CD" w:rsidRPr="00037FF5" w:rsidRDefault="006104CD" w:rsidP="001803BD">
            <w:pPr>
              <w:pStyle w:val="ConsPlusNormal"/>
              <w:jc w:val="center"/>
              <w:rPr>
                <w:rFonts w:ascii="Times New Roman" w:hAnsi="Times New Roman" w:cs="Times New Roman"/>
              </w:rPr>
            </w:pPr>
            <w:r w:rsidRPr="00037FF5">
              <w:rPr>
                <w:rFonts w:ascii="Times New Roman" w:hAnsi="Times New Roman" w:cs="Times New Roman"/>
              </w:rPr>
              <w:t>План на 2022</w:t>
            </w:r>
          </w:p>
        </w:tc>
        <w:tc>
          <w:tcPr>
            <w:tcW w:w="1624" w:type="dxa"/>
          </w:tcPr>
          <w:p w:rsidR="006104CD" w:rsidRPr="00037FF5" w:rsidRDefault="006104CD" w:rsidP="001803BD">
            <w:pPr>
              <w:pStyle w:val="ConsPlusNormal"/>
              <w:jc w:val="center"/>
              <w:rPr>
                <w:rFonts w:ascii="Times New Roman" w:hAnsi="Times New Roman" w:cs="Times New Roman"/>
              </w:rPr>
            </w:pPr>
            <w:r w:rsidRPr="00037FF5">
              <w:rPr>
                <w:rFonts w:ascii="Times New Roman" w:hAnsi="Times New Roman" w:cs="Times New Roman"/>
              </w:rPr>
              <w:t>План на 2023</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"Реализация молодежной политики на территории города Покачи"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0100000000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240200,00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240200,00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муниципальной программы "Реализация молодежной политики на территории города Покачи"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01Я0000000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240200,00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240200,00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Основное мероприятие "Организация, проведение и участие в мероприятиях различных уровней, направленных на укрепление института молодой семьи, гражданско-патриотическое воспитание, развитие творческого, интеллектуального и спортивного потенциала молодежи"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01Я0100000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240200,00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240200,00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Субсидии социально ориентированным некоммерческим организациям на финансовое обеспечение затрат, связанных с оказанием общественно полезных услуг в сфере культуры, спорта и молодежной политики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01Я0161800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01Я0161800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01Я0161800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630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01Я0199990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240200,00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240200,00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 xml:space="preserve">Предоставление субсидий бюджетным, </w:t>
            </w:r>
            <w:r w:rsidRPr="00037FF5">
              <w:rPr>
                <w:rFonts w:ascii="Times New Roman" w:hAnsi="Times New Roman" w:cs="Times New Roman"/>
              </w:rPr>
              <w:lastRenderedPageBreak/>
              <w:t>автономным учреждениям и иным некоммерческим организациям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lastRenderedPageBreak/>
              <w:t>01Я0199990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240200,00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240200,00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lastRenderedPageBreak/>
              <w:t>Субсидии автономным учреждениям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01Я0199990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240200,00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240200,00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"Организация отдыха детей города Покачи в каникулярное время"</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0200000000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14533800,00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12202900,00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муниципальной программы "Организация отдыха детей города Покачи в каникулярное время"</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02Я0000000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14533800,00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12202900,00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Основное мероприятие "Организация отдыха детей города Покачи в каникулярное время"</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02Я0100000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308275,08</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02Я0199990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308275,08</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02Я0199990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308275,08</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02Я0199990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308275,08</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Основное мероприятие "Организация работы городских лагерей различных типов в каникулярное время"</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02Я0200000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8759744,28</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6737119,36</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02Я0282050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4073400,00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4073400,00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02Я0282050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4073400,00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4073400,00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02Я0282050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3829919,62</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3829919,62</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02Я0282050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630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243480,38</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243480,38</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02Я0299990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3967508,99</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1944884,07</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037FF5">
              <w:rPr>
                <w:rFonts w:ascii="Times New Roman" w:hAnsi="Times New Roman" w:cs="Times New Roman"/>
              </w:rPr>
              <w:lastRenderedPageBreak/>
              <w:t>органами управления государственными внебюджетными фондами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lastRenderedPageBreak/>
              <w:t>02Я0299990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120293,08</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120293,08</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lastRenderedPageBreak/>
              <w:t>Расходы на выплаты персоналу казенных учреждений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02Я0299990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110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120293,08</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120293,08</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02Я0299990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10000,00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10000,00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02Я0299990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10000,00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10000,00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02Я0299990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3837215,91</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1814590,99</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02Я0299990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3837215,91</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1814590,99</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Софинансирование 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02Я02S2050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718835,29</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718835,29</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02Я02S2050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718835,29</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718835,29</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02Я02S2050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675868,17</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675868,17</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02Я02S2050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630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42967,12</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42967,12</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Основное мероприятие "Организация отдыха, оздоровления детей города Покачи за пределами"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02Я0300000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5465780,64</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5465780,64</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Субвенции на организацию и обеспечение отдыха и оздоровления детей, в том числе в этнической среде</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02Я0384080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5353800,00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5353800,00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02Я0384080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5353800,00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5353800,00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 xml:space="preserve">Иные закупки товаров, работ и услуг для обеспечения государственных </w:t>
            </w:r>
            <w:r w:rsidRPr="00037FF5">
              <w:rPr>
                <w:rFonts w:ascii="Times New Roman" w:hAnsi="Times New Roman" w:cs="Times New Roman"/>
              </w:rPr>
              <w:lastRenderedPageBreak/>
              <w:t>(муниципальных)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lastRenderedPageBreak/>
              <w:t>02Я0384080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5353800,00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5353800,00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lastRenderedPageBreak/>
              <w:t>Предоставление субсидий бюджетным, автономным учреждениям и иным некоммерческим организациям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02Я0384080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02Я0384080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02Я0399990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111980,64</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111980,64</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02Я0399990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111980,64</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111980,64</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02Я0399990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111980,64</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111980,64</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"Осуществление материально-технического обеспечения деятельности органов местного самоуправления, казенных учреждений города Покачи, финансовое обеспечение деятельности которых осуществляется за счет средств бюджета города Покачи на основании бюджетной сметы"</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0300000000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60398600,00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32829000,00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программы "Осуществление материально-технического обеспечения деятельности органов местного самоуправления, казенных учреждений города Покачи, финансовое обеспечение деятельности которых осуществляется за счет средств бюджета города Покачи на основании бюджетной сметы"</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03Я0000000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60398600,00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32829000,00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Основное мероприятие "Сохранение и развитие кадрового потенциала МКУ "УМТО"</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03Я0100000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60127619,98</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32829000,00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деятельности (оказание услуг) муниципальных казенных учреждений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03Я0100591</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60127619,98</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32829000,00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03Я0100591</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60127619,98</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32829000,00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казенных учреждений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03Я0100591</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110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60127619,98</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32829000,00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lastRenderedPageBreak/>
              <w:t>Социальное обеспечение и иные выплаты населению</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03Я0100591</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Социальные выплаты гражданам, кроме публичных нормативных социальных выплат</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03Я0100591</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320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коммунальными услугами, транспортными услугами, услугами связи, услугами по содержанию имущества, прочими услугами"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03Я0200000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270980,02</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деятельности (оказание услуг) муниципальных казенных учреждений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03Я0200591</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270980,02</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03Я0200591</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270980,02</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03Я0200591</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270980,02</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03Я0200591</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Уплата налогов, сборов и иных платежей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03Я0200591</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850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"Сохранение и развитие сферы культуры города Покачи"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0400000000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91847500,00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50067800,00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Подпрограмма "Библиотечное дело"</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0410000000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13175840,14</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7153962,58</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Основное мероприятие "Развитие библиотечного дела"</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0410100000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Иные межбюджетные трансферты на реализацию наказов избирателей депутатам Думы Ханты-Мансийского автономного округа - Югры</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0410185160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0410185160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0410185160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0410199990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0410199990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0410199990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 xml:space="preserve">Основное мероприятие "Финансовое </w:t>
            </w:r>
            <w:r w:rsidRPr="00037FF5">
              <w:rPr>
                <w:rFonts w:ascii="Times New Roman" w:hAnsi="Times New Roman" w:cs="Times New Roman"/>
              </w:rPr>
              <w:lastRenderedPageBreak/>
              <w:t>обеспечение выполнения муниципального задания, иные цели"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lastRenderedPageBreak/>
              <w:t>0410200000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13175840,14</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7153962,58</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lastRenderedPageBreak/>
              <w:t>Расходы на обеспечение деятельности (оказание услуг) муниципальных учреждений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0410200590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13175840,14</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7153962,58</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0410200590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13175840,14</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7153962,58</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0410200590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13175840,14</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7153962,58</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0410299990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0410299990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0410299990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Подпрограмма "Художественное образование"</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0420000000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46518965,68</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25284914,80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Основное мероприятие "Поддержка, развитие и совершенствование форм художественного образования и художественно - творческой деятельности для различных групп населения"</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0420100000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0420199990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0420199990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0420199990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Основное мероприятие "Финансовое обеспечение выполнения муниципального задания, иные цели"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0420200000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46518965,68</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25284914,80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деятельности (оказание услуг) муниципальных учреждений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0420200590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36735614,24</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15501563,36</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0420200590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36735614,24</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15501563,36</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0420200590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36735614,24</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15501563,36</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Иные межбюджетные трансферты на реализацию наказов избирателей депутатам Думы Ханты-Мансийского автономного округа - Югры</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0420285160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 xml:space="preserve">Предоставление субсидий бюджетным, </w:t>
            </w:r>
            <w:r w:rsidRPr="00037FF5">
              <w:rPr>
                <w:rFonts w:ascii="Times New Roman" w:hAnsi="Times New Roman" w:cs="Times New Roman"/>
              </w:rPr>
              <w:lastRenderedPageBreak/>
              <w:t>автономным учреждениям и иным некоммерческим организациям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lastRenderedPageBreak/>
              <w:t>0420285160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lastRenderedPageBreak/>
              <w:t>Субсидии автономным учреждениям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0420285160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0420299990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9783351,44</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9783351,44</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0420299990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9783351,44</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9783351,44</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0420299990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9783351,44</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9783351,44</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Подпрограмма "Создание условий для развития творческого потенциала, народного творчества и традиционной культуры жителей города Покачи"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0430000000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25302986,88</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13753183,42</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Основное мероприятие "Проведение различных городских мероприятий, реализация творческих проектов, демонстрация творческих достижений в мероприятиях различных уровней"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0430100000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Субсидии социально ориентированным некоммерческим организациям на финансовое обеспечение затрат, связанных с оказанием общественно полезных услуг в сфере культуры, спорта и молодежной политики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0430161800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0430161800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0430161800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630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Иные межбюджетные трансферты на реализацию наказов избирателей депутатам Думы Ханты-Мансийского автономного округа - Югры</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0430185160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0430185160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0430185160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0430199990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0430199990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lastRenderedPageBreak/>
              <w:t>Субсидии автономным учреждениям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0430199990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Основное мероприятие "Финансовое обеспечение выполнения муниципального задания, иные цели"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0430200000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25302986,88</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13753183,42</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деятельности (оказание услуг) муниципальных учреждений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0430200590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25302986,88</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13753183,42</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0430200590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25302986,88</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13753183,42</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0430200590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25302986,88</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13753183,42</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0430299990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0430299990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0430299990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Подпрограмма "Обеспечение прав граждан на доступ к культурным ценностям и информации"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0440000000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334421,05</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334421,05</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Основное мероприятие "Создание сводных библиотечно-информационных ресурсов"</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0440100000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334421,05</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334421,05</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Субсидии на развитие сферы культуры в муниципальных образованиях Ханты-Мансийского автономного округа - Югры</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0440182520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317700,00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317700,00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0440182520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317700,00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317700,00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0440182520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317700,00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317700,00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Государственная поддержка отрасли культуры, за счет средств резервного фонда Правительства Российской Федерации. Софинансирование государственной поддержки отрасли культуры, за счет средств резервного фонда Правительства Российской Федерации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04401L519F</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04401L519F</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04401L519F</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 xml:space="preserve">Софинансирование субсидии на </w:t>
            </w:r>
            <w:r w:rsidRPr="00037FF5">
              <w:rPr>
                <w:rFonts w:ascii="Times New Roman" w:hAnsi="Times New Roman" w:cs="Times New Roman"/>
              </w:rPr>
              <w:lastRenderedPageBreak/>
              <w:t>развитие сферы культуры в муниципальных образованиях Ханты-Мансийского автономного округа - Югры</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lastRenderedPageBreak/>
              <w:t>04401S2520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16721,05</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16721,05</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lastRenderedPageBreak/>
              <w:t>Предоставление субсидий бюджетным, автономным учреждениям и иным некоммерческим организациям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04401S2520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16721,05</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16721,05</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04401S2520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16721,05</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16721,05</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Подпрограмма "Музейное дело"</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0450000000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6515286,25</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3541318,15</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Основное мероприятие "Развитие музейного дела"</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0450100000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0450199990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0450199990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0450199990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Основное мероприятие "Финансовое обеспечение выполнения муниципального задания, иные цели"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0450200000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6515286,25</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3541318,15</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деятельности (оказание услуг) муниципальных учреждений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0450200590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6515286,25</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3541318,15</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0450200590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6515286,25</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3541318,15</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0450200590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6515286,25</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3541318,15</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Иные межбюджетные трансферты на реализацию наказов избирателей депутатам Думы Ханты-Мансийского автономного округа - Югры</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0450285160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0450285160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0450285160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0450299990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0450299990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0450299990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 xml:space="preserve">Подпрограмма "Сохранение, возрождение и развитие народных </w:t>
            </w:r>
            <w:r w:rsidRPr="00037FF5">
              <w:rPr>
                <w:rFonts w:ascii="Times New Roman" w:hAnsi="Times New Roman" w:cs="Times New Roman"/>
              </w:rPr>
              <w:lastRenderedPageBreak/>
              <w:t>художественных промыслов и ремесел"</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lastRenderedPageBreak/>
              <w:t>0480000000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lastRenderedPageBreak/>
              <w:t>Основное мероприятие "Пополнение музейного фонда произведениями народных промыслов по заявкам музея"</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0480400000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0480499990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0480499990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0480499990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"Развитие муниципальной службы в городе Покачи"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0500000000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2370500,00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1273300,00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программы "Развитие муниципальной службы в городе Покачи"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05Я0000000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2370500,00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1273300,00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Основное мероприятие "Повышение профессиональной компетентности муниципальных служащих"</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05Я0200000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437012,00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680640,00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функций органов местного самоуправления</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05Я0202040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437012,00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680640,00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05Я0202040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287012,00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480640,00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05Я0202040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287012,00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480640,00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05Я0202040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150000,00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200000,00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05Я0202040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150000,00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200000,00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Основное мероприятие "Повышение социального уровня лиц, замещавших должности муниципальной службы и муниципальные должности в органах местного самоуправления города Покачи"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05Я0400000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1917588,00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576760,00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 xml:space="preserve">Расходы на выплату пособий, компенсаций, иных социальных выплат </w:t>
            </w:r>
            <w:r w:rsidRPr="00037FF5">
              <w:rPr>
                <w:rFonts w:ascii="Times New Roman" w:hAnsi="Times New Roman" w:cs="Times New Roman"/>
              </w:rPr>
              <w:lastRenderedPageBreak/>
              <w:t>гражданам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lastRenderedPageBreak/>
              <w:t>05Я0420606</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1917588,00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576760,00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lastRenderedPageBreak/>
              <w:t>Социальное обеспечение и иные выплаты населению</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05Я0420606</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1917588,00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576760,00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Социальные выплаты гражданам, кроме публичных нормативных социальных выплат</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05Я0420606</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320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1917588,00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576760,00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Основное мероприятие "Содействие развитию управленческой культуры и повышению престижа муниципальной службы в городе Покачи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05Я0500000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15900,00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15900,00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функций органов местного самоуправления"</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05Я0502040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15900,00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15900,00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05Я0502040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900,00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900,00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05Я0502040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900,00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900,00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Социальное обеспечение и иные выплаты населению</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05Я0502040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15000,00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15000,00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Премии и гранты</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05Я0502040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350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15000,00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15000,00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"Улучшение условий и охраны труда на территории города Покачи"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0600000000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1449700,00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1449700,00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муниципальной программы "Улучшение условий и охраны труда на территории города Покачи"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06Я0000000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1449700,00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1449700,00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Основное мероприятие "Осуществление предупредительных мер по сокращению производственного травматизма"</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06Я0100000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1449700,00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1449700,00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функций органов местного самоуправления (за счет дотации для поощрения муниципальных управленческих команд)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06Я0102040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06Я0102040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lastRenderedPageBreak/>
              <w:t>Расходы на выплаты персоналу государственных (муниципальных) органов</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06Я0102040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06Я0184120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1449700,00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1449700,00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06Я0184120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1386036,04</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1353536,04</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06Я0184120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1386036,04</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1353536,04</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06Я0184120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63663,96</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96163,96</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06Я0184120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63663,96</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96163,96</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Основное мероприятие "Повышение квалификации руководителей и специалистов по охране труда"</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06Я0200000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06Я0299990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06Я0299990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06Я0299990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"Развитие жилищной сферы в городе Покачи"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0700000000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21969052,63</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8381789,47</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муниципальной программы "Развитие жилищной сферы в городе Покачи"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07Я0000000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21969052,63</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8381789,47</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жильем граждан, состоящих на учете для его получения на условиях социального найма, а также формирование маневренного жилищного фонда"</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07Я0100000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21969052,63</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8381789,47</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lastRenderedPageBreak/>
              <w:t>Субсидии из бюджета автономного округа бюджетам муниципальных образований автономного округа для реализации полномочий в области градостроительной деятельности, строительства и жилищных отношений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07Я0182760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Капитальные вложения в объекты государственной (муниципальной) собственности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07Я0182760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Бюджетные инвестиции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07Я0182760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410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Субсидии из бюджета Ханты-Мансийского автономного округа - Югры бюджетам муниципальных образований Ханты-Мансийского автономного округа - Югры для реализации полномочий в области градостроительной деятельности, строительства и жилищных отношений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формирование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07Я0182762</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20870600,00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7962700,00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Капитальные вложения в объекты государственной (муниципальной) собственности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07Я0182762</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20870600,00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7962700,00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Бюджетные инвестиции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07Я0182762</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410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20870600,00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7962700,00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Софинансирование субсидии из бюджета автономного округа бюджетам муниципальных образований автономного округа для реализации полномочий в области градостроительной деятельности, строительства и жилищных отношений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07Я01S2760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Капитальные вложения в объекты государственной (муниципальной) собственности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07Я01S2760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Бюджетные инвестиции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07Я01S2760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410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 xml:space="preserve">Софинансирование субсидии из бюджета Ханты-Мансийского </w:t>
            </w:r>
            <w:r w:rsidRPr="00037FF5">
              <w:rPr>
                <w:rFonts w:ascii="Times New Roman" w:hAnsi="Times New Roman" w:cs="Times New Roman"/>
              </w:rPr>
              <w:lastRenderedPageBreak/>
              <w:t>автономного округа - Югры бюджетам муниципальных образований Ханты-Мансийского автономного округа - Югры для реализации полномочий в области градостроительной деятельности, строительства и жилищных отношений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формирование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lastRenderedPageBreak/>
              <w:t>07Я01S2762</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1098452,63</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419089,47</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lastRenderedPageBreak/>
              <w:t>Капитальные вложения в объекты государственной (муниципальной) собственности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07Я01S2762</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1098452,63</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419089,47</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Бюджетные инвестиции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07Я01S2762</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410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1098452,63</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419089,47</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"Профилактика терроризма и экстремизма, создание на территории города Покачи комфортной среды для проживания многонационального общества"</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0800000000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188600,00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102500,00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Подпрограмма "Повышение антитеррористической защищенности объектов, находящихся в муниципальной собственности"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0810000000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188600,00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102500,00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Основное мероприятие "Повышение уровня антитеррористической защищенности муниципальных объектов"</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0810100000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188600,00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102500,00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0810199990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188600,00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102500,00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0810199990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188600,00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102500,00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0810199990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188600,00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102500,00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0810199990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lastRenderedPageBreak/>
              <w:t>Субсидии автономным учреждениям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0810199990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"Поддержка и развитие малого и среднего предпринимательства, агропромышленного комплекса на территории города Покачи"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0900000000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2253868,63</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2254301,27</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Подпрограмма "Поддержка и развитие малого и среднего предпринимательства на территории города Покачи"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0910000000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2237052,63</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2237052,63</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Основное мероприятие "Региональный проект "Создание условий для легкого старта и комфортного ведения бизнеса",</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091I400000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2237052,63</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2237052,63</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Субсидии на поддержку малого и среднего предпринимательства</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091I482380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2125200,00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2125200,00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091I482380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2125200,00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2125200,00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091I482380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810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2125200,00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2125200,00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Софинансирование субсидии на поддержку малого и среднего предпринимательства</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091I4S2380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111852,63</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111852,63</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091I4S2380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111852,63</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111852,63</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091I4S2380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810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111852,63</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111852,63</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Основное мероприятие Региональный проект "Акселерация субъектов малого и среднего предпринимательства"</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091I500000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Субсидия на поддержку малого и среднего предпринимательства</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091I582380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091I582380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091I582380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810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 xml:space="preserve">Софинансирование субсидии на поддержку малого и среднего </w:t>
            </w:r>
            <w:r w:rsidRPr="00037FF5">
              <w:rPr>
                <w:rFonts w:ascii="Times New Roman" w:hAnsi="Times New Roman" w:cs="Times New Roman"/>
              </w:rPr>
              <w:lastRenderedPageBreak/>
              <w:t>предпринимательства</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lastRenderedPageBreak/>
              <w:t>091I5S2380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lastRenderedPageBreak/>
              <w:t>Иные бюджетные ассигнования</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091I5S2380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091I5S2380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810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Подпрограмма "Развитие агропромышленного комплекса и рынков сельскохозяйственной продукции, сырья и продовольствия на территории города Покачи"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0920000000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6000,00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6000,00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Основное мероприятие "Государственная поддержка племенного животноводства, производства и реализация продукции животноводства"</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0920100000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6000,00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6000,00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Субвенции на поддержку и развитие животноводства</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0920184350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6000,00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6000,00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0920184350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6000,00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6000,00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0920184350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810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6000,00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6000,00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Подпрограмма "Обеспечение защиты прав потребителей"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0930000000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10816,00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11248,64</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доступности правовой помощи потребителям"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0930100000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10816,00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11248,64</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0930199990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10816,00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11248,64</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0930199990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10816,00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11248,64</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0930199990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10816,00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11248,64</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"Разработка документов градостроительного регулирования города Покачи"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1000000000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10333900,00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13002321,05</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 xml:space="preserve">Реализация мероприятий муниципальной программы "Разработка документов градостроительного регулирования </w:t>
            </w:r>
            <w:r w:rsidRPr="00037FF5">
              <w:rPr>
                <w:rFonts w:ascii="Times New Roman" w:hAnsi="Times New Roman" w:cs="Times New Roman"/>
              </w:rPr>
              <w:lastRenderedPageBreak/>
              <w:t>города Покачи"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lastRenderedPageBreak/>
              <w:t>10Я0000000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10333900,00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13002321,05</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lastRenderedPageBreak/>
              <w:t>Основное мероприятие "Стимулирование жилищного строительства (разработка проектов межевания и проектов планировки территорий города Покачи, внесение изменений в Правила землепользования и застройки города Покачи)"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10Я0100000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1772631,58</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4441052,63</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Субсидии из бюджета Ханты-Мансийского автономного округа - Югры бюджетам муниципальных образований Ханты-Мансийского автономного округа - Югры для реализации полномочий в области градостроительной деятельности, строительства и жилищных отношений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10Я0182760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10Я0182760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10Я0182760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Субсидии из бюджета Ханты-Мансийского автономного округа - Югры бюджетам муниципальных образований Ханты-Мансийского автономного округа - Югры для реализации полномочий в области градостроительной деятельности, строительства и жилищных отношений (реализация мероприятий по градостроительной деятельности)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10Я0182761</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1684000,00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4219000,00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10Я0182761</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1684000,00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4219000,00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10Я0182761</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1684000,00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4219000,00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10Я0199990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10Я0199990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10Я0199990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 xml:space="preserve">Софинансирование субсидии из бюджета Ханты-Мансийского </w:t>
            </w:r>
            <w:r w:rsidRPr="00037FF5">
              <w:rPr>
                <w:rFonts w:ascii="Times New Roman" w:hAnsi="Times New Roman" w:cs="Times New Roman"/>
              </w:rPr>
              <w:lastRenderedPageBreak/>
              <w:t>автономного округа - Югры бюджетам муниципальных образований Ханты-Мансийского автономного округа - Югры для реализации полномочий в области градостроительной деятельности, строительства и жилищных отношений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lastRenderedPageBreak/>
              <w:t>10Я01S2760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lastRenderedPageBreak/>
              <w:t>Закупка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10Я01S2760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10Я01S2760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Софинансирование субсидии из бюджета Ханты-Мансийского автономного округа - Югры бюджетам муниципальных образований Ханты-Мансийского автономного округа - Югры для реализации полномочий в области градостроительной деятельности, строительства и жилищных отношений (реализация мероприятий по градостроительной деятельности)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10Я01S2761</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88631,58</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222052,63</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10Я01S2761</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88631,58</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222052,63</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10Я01S2761</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88631,58</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222052,63</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деятельности муниципального казенного учреждения "Управление капитального строительства" администрации города Покачи"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10Я0200000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8561268,42</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8561268,42</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деятельности (оказание услуг) муниципальных казенных учреждений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10Я0200591</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8561268,42</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8561268,42</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10Я0200591</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8561268,42</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8561268,42</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казенных учреждений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10Я0200591</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110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8561268,42</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8561268,42</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 xml:space="preserve">Закупка товаров, работ и услуг для </w:t>
            </w:r>
            <w:r w:rsidRPr="00037FF5">
              <w:rPr>
                <w:rFonts w:ascii="Times New Roman" w:hAnsi="Times New Roman" w:cs="Times New Roman"/>
              </w:rPr>
              <w:lastRenderedPageBreak/>
              <w:t>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lastRenderedPageBreak/>
              <w:t>10Я0200591</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lastRenderedPageBreak/>
              <w:t>Иные закупки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10Я0200591</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10Я0200591</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Уплата налогов, сборов и иных платежей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10Я0200591</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850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"Противодействие коррупции в муниципальном образовании город Покачи "</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1100000000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33000,00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33000,00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программы "Противодействие коррупции в муниципальном образовании город Покачи "</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11Я0000000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33000,00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33000,00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Основное мероприятие "Создание в органах местного самоуправления города Покачи комплексной системы противодействия коррупции"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11Я0100000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33000,00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33000,00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11Я0199990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33000,00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33000,00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11Я0199990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33000,00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33000,00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11Я0199990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33000,00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33000,00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"Информирование населения о деятельности органов местного самоуправления, поддержка лиц, внесших выдающийся вклад в развитие города Покачи"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1200000000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7914700,00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4302000,00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муниципальной программы "Информирование населения о деятельности органов местного самоуправления, поддержка лиц, внесших выдающийся вклад в развитие города Покачи"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12Я0000000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7914700,00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4302000,00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деятельности МАУ "Редакция газеты "Покачевский вестник", связанной с выполнением муниципального задания"</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12Я0100000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7914700,00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4302000,00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 xml:space="preserve">Расходы на обеспечение деятельности </w:t>
            </w:r>
            <w:r w:rsidRPr="00037FF5">
              <w:rPr>
                <w:rFonts w:ascii="Times New Roman" w:hAnsi="Times New Roman" w:cs="Times New Roman"/>
              </w:rPr>
              <w:lastRenderedPageBreak/>
              <w:t>(оказание услуг) муниципальных учреждений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lastRenderedPageBreak/>
              <w:t>12Я0100590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7914700,00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4302000,00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lastRenderedPageBreak/>
              <w:t>Предоставление субсидий бюджетным, автономным учреждениям и иным некоммерческим организациям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12Я0100590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7914700,00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4302000,00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12Я0100590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7914700,00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4302000,00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Иные межбюджетные трансферты на реализацию наказов избирателей депутатам Думы Ханты-Мансийского автономного округа - Югры</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12Я0185160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12Я0185160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12Я0185160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12Я0199990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12Я0199990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12Я0199990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Основное мероприятие "Реализация мер поддержки лиц, внесших выдающийся вклад в развитие города Покачи "</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12Я0200000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Расходы на выплату пособий, компенсаций, иных социальных выплат гражданам за счет средств местного бюджета</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12Я0220606</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Социальное обеспечение и иные выплаты населению</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12Я0220606</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Социальные выплаты гражданам, кроме публичных нормативных социальных выплат</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12Я0220606</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320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"Управление и распоряжение имуществом, находящимся в собственности города Покачи и земельными участками, государственная собственность на которые не разграничена"</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1300000000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2261600,00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12709485,54</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 xml:space="preserve">Реализация мероприятий муниципальной программы "Управление и распоряжение имуществом, находящимся в собственности города Покачи и </w:t>
            </w:r>
            <w:r w:rsidRPr="00037FF5">
              <w:rPr>
                <w:rFonts w:ascii="Times New Roman" w:hAnsi="Times New Roman" w:cs="Times New Roman"/>
              </w:rPr>
              <w:lastRenderedPageBreak/>
              <w:t>земельными участками, государственная собственность на которые не разграничена"</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lastRenderedPageBreak/>
              <w:t>13Я0000000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2261600,00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12709485,54</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lastRenderedPageBreak/>
              <w:t>Основное мероприятие "Управление объектами муниципального имущества и земельными участками, государственная собственность на которые не разграничена"</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13Я0100000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245416,56</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13Я0199990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245416,56</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13Я0199990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245416,56</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13Я0199990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245416,56</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Основное мероприятие "Содержание муниципального имущества"</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13Я0200000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2016183,44</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12709485,54</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13Я0299990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2016183,44</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12709485,54</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13Я0299990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2016183,44</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12709485,54</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13Я0299990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2016183,44</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12709485,54</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13Я0299990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Исполнение судебных актов</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13Я0299990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830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Основное мероприятие "Капитальный/текущий ремонт объектов муниципальной собственности"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13Я0300000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13Я0399990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13Я0399990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13Я0399990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"Управление муниципальными финансами города Покачи"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1400000000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252826915,24</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252715600,00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Подпрограмма "Организация бюджетного процесса в городе Покачи"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1410000000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250453915,24</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250342600,00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lastRenderedPageBreak/>
              <w:t>Основное мероприятие "Обеспечение деятельности органов местного самоуправления города Покачи (за исключением ОМС осуществляющие отдельные переданные государственные полномочия)"</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1410200000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170081432,53</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170081432,53</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Глава муниципального образования</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1410202030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3524490,90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3524490,90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1410202030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3344490,90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3344490,90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1410202030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3344490,90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3344490,90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1410202030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180000,00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180000,00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1410202030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180000,00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180000,00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функций органов местного самоуправления</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159772940,04</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159772940,04</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155697418,09</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155697418,09</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155697418,09</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155697418,09</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3808521,95</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3808521,95</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3808521,95</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3808521,95</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Социальное обеспечение и иные выплаты населению</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Социальные выплаты гражданам, кроме публичных нормативных социальных выплат</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320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lastRenderedPageBreak/>
              <w:t>Иные бюджетные ассигнования</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267000,00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267000,00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Уплата налогов, сборов и иных платежей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850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267000,00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267000,00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Председатель представительного органа муниципального образования</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1410202110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3372168,08</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3372168,08</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1410202110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3222168,08</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3222168,08</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1410202110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3222168,08</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3222168,08</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1410202110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150000,00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150000,00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1410202110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150000,00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150000,00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Руководитель контрольно-счетной палаты муниципального образования и его заместители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1410202250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3411833,51</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3411833,51</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1410202250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3411833,51</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3411833,51</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1410202250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3411833,51</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3411833,51</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Социальное обеспечение и иные выплаты населению</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1410202250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Социальные выплаты гражданам, кроме публичных нормативных социальных выплат</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1410202250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320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деятельности органов местного самоуправления осуществляющие отдельные переданные государственные полномочия"</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1410300000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17910500,00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17955500,00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 xml:space="preserve">Расходы на обеспечение функций </w:t>
            </w:r>
            <w:r w:rsidRPr="00037FF5">
              <w:rPr>
                <w:rFonts w:ascii="Times New Roman" w:hAnsi="Times New Roman" w:cs="Times New Roman"/>
              </w:rPr>
              <w:lastRenderedPageBreak/>
              <w:t>органов местного самоуправления (за счет дотации для поощрения муниципальных управленческих команд)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lastRenderedPageBreak/>
              <w:t>1410302040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1410302040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1410302040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Осуществление первичного воинского учета на территориях, где отсутствуют военные комиссариаты</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1410351180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1865800,00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1924900,00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1410351180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1865800,00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1924900,00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1410351180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1865800,00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1924900,00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Осуществление переданных полномочий Российской Федерации на государственную регистрацию актов гражданского состояния</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1410359300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2844900,00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2826000,00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1410359300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2317993,59</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2299093,59</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1410359300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2317993,59</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2299093,59</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1410359300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526906,41</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526906,41</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1410359300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526906,41</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526906,41</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lastRenderedPageBreak/>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1410384100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263000,00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267800,00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1410384100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263000,00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267800,00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1410384100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263000,00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267800,00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 xml:space="preserve">Субвенции на реализацию полномочий, указанных в </w:t>
            </w:r>
            <w:hyperlink r:id="rId6" w:history="1">
              <w:r w:rsidRPr="00037FF5">
                <w:rPr>
                  <w:rFonts w:ascii="Times New Roman" w:hAnsi="Times New Roman" w:cs="Times New Roman"/>
                  <w:color w:val="0000FF"/>
                </w:rPr>
                <w:t>пунктах 3.1</w:t>
              </w:r>
            </w:hyperlink>
            <w:r w:rsidRPr="00037FF5">
              <w:rPr>
                <w:rFonts w:ascii="Times New Roman" w:hAnsi="Times New Roman" w:cs="Times New Roman"/>
              </w:rPr>
              <w:t xml:space="preserve">, </w:t>
            </w:r>
            <w:hyperlink r:id="rId7" w:history="1">
              <w:r w:rsidRPr="00037FF5">
                <w:rPr>
                  <w:rFonts w:ascii="Times New Roman" w:hAnsi="Times New Roman" w:cs="Times New Roman"/>
                  <w:color w:val="0000FF"/>
                </w:rPr>
                <w:t>3.2 статьи 2</w:t>
              </w:r>
            </w:hyperlink>
            <w:r w:rsidRPr="00037FF5">
              <w:rPr>
                <w:rFonts w:ascii="Times New Roman" w:hAnsi="Times New Roman" w:cs="Times New Roman"/>
              </w:rPr>
              <w:t xml:space="preserve"> Закона Ханты-Мансийского автономного округа - Югры от 31 марта 2009 года N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1410384220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6600,00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6600,00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1410384220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6600,00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6600,00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1410384220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6600,00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6600,00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 xml:space="preserve">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w:t>
            </w:r>
            <w:hyperlink r:id="rId8" w:history="1">
              <w:r w:rsidRPr="00037FF5">
                <w:rPr>
                  <w:rFonts w:ascii="Times New Roman" w:hAnsi="Times New Roman" w:cs="Times New Roman"/>
                  <w:color w:val="0000FF"/>
                </w:rPr>
                <w:t>пунктом 2 статьи 48</w:t>
              </w:r>
            </w:hyperlink>
            <w:r w:rsidRPr="00037FF5">
              <w:rPr>
                <w:rFonts w:ascii="Times New Roman" w:hAnsi="Times New Roman" w:cs="Times New Roman"/>
              </w:rPr>
              <w:t xml:space="preserve"> Закона Ханты-Мансийского автономного округа - Югры от 11 июня 2010 года N 102-оз "Об административных правонарушениях"</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1410384250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870700,00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870700,00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1410384250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821415,00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821415,00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1410384250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821415,00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821415,00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1410384250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49285,00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49285,00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1410384250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49285,00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49285,00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1410384270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3778400,00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3778400,00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1410384270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3466825,00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3466825,00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1410384270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3466825,00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3466825,00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1410384270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311575,00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311575,00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1410384270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311575,00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311575,00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Субвенция на осуществление деятельности по опеке и попечительству</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1410384320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7438500,00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7438500,00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1410384320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6831800,00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6862800,00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lastRenderedPageBreak/>
              <w:t>Расходы на выплаты персоналу государственных (муниципальных) органов</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1410384320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6831800,00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6862800,00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1410384320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606700,00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575700,00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1410384320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606700,00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575700,00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Единая субвенция на осуществление деятельности по опеке и попечительству (на осуществление деятельности по опеке и попечительству (за исключением осуществления контроля за использованием и сохранностью жилых помещений, нанимателями или членами семей нанимателей по договорам социального найма либо собственниками которых являются дети-сироты и дети, оставшиеся без попечительства родителей, за обеспечением надлежащего санитарного и технического состояния жилых помещений, а также за распоряжением ими)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1410384321</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1410384321</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1410384321</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1410384321</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1410384321</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 xml:space="preserve">Единая субвенция на осуществление деятельности по опеке и попечительству (на осуществление контроля за использованием и сохранностью жилых помещений, нанимателями или членами семей нанимателей по договорам социального </w:t>
            </w:r>
            <w:r w:rsidRPr="00037FF5">
              <w:rPr>
                <w:rFonts w:ascii="Times New Roman" w:hAnsi="Times New Roman" w:cs="Times New Roman"/>
              </w:rPr>
              <w:lastRenderedPageBreak/>
              <w:t>найма либо собственниками которых являются дети-сироты и дети, оставшиеся без попечительства родителей, за обеспечением надлежащего санитарного и технического состояния жилых помещений, а также за распоряжением ими)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lastRenderedPageBreak/>
              <w:t>1410384322</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1410384322</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1410384322</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1410384322</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1410384322</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 - Югры</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14103D9300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842600,00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842600,00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14103D9300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683365,81</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683365,81</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14103D9300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683365,81</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683365,81</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14103D9300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159234,19</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159234,19</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14103D9300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159234,19</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159234,19</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 xml:space="preserve">Осуществление первичного воинского учета на территориях, где отсутствуют </w:t>
            </w:r>
            <w:r w:rsidRPr="00037FF5">
              <w:rPr>
                <w:rFonts w:ascii="Times New Roman" w:hAnsi="Times New Roman" w:cs="Times New Roman"/>
              </w:rPr>
              <w:lastRenderedPageBreak/>
              <w:t>военные комиссариаты</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lastRenderedPageBreak/>
              <w:t>14103F2040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14103F2040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14103F2040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Осуществление первичного воинского учета на территориях, где отсутствуют военные комиссариаты</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14103G2040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14103G2040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14103G2040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деятельности муниципального учреждения "Центр по бухгалтерскому и экономическому обслуживанию"</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1410400000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36305667,47</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36305667,47</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деятельности (оказание услуг) муниципальных казенных учреждений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1410400591</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36305667,47</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36305667,47</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1410400591</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35541259,47</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36186535,47</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казенных учреждений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1410400591</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110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35541259,47</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36186535,47</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1410400591</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645276,00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1410400591</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645276,00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lastRenderedPageBreak/>
              <w:t>Иные бюджетные ассигнования</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1410400591</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119132,00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119132,00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Уплата налогов, сборов и иных платежей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1410400591</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850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119132,00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119132,00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условий для предоставления дополнительных гарантий и компенсаций утвержденных решением Думы города Покачи о бюджете города Покачи"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1410500000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25000000,00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25000000,00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деятельности (оказание услуг) муниципальных учреждений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1410500590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25000000,00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25000000,00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1410500590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25000000,00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25000000,00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1410500590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25000000,00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25000000,00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 xml:space="preserve">Основное мероприятие "Формирование в бюджете города Покачи резервного фонда администрации города в соответствии с требованиями Бюджетного </w:t>
            </w:r>
            <w:hyperlink r:id="rId9" w:history="1">
              <w:r w:rsidRPr="00037FF5">
                <w:rPr>
                  <w:rFonts w:ascii="Times New Roman" w:hAnsi="Times New Roman" w:cs="Times New Roman"/>
                  <w:color w:val="0000FF"/>
                </w:rPr>
                <w:t>кодекса</w:t>
              </w:r>
            </w:hyperlink>
            <w:r w:rsidRPr="00037FF5">
              <w:rPr>
                <w:rFonts w:ascii="Times New Roman" w:hAnsi="Times New Roman" w:cs="Times New Roman"/>
              </w:rPr>
              <w:t xml:space="preserve"> Российской Федерации"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1410600000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1156315,24</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1000000,00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Резервный фонд администрации города Покачи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1410620601</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1156315,24</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1000000,00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1410620601</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1156315,24</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1000000,00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Резервные средства</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1410620601</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870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1156315,24</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1000000,00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Подпрограмма "Управление муниципальным долгом города Покачи"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1420000000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2373000,00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2373000,00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"Обслуживание муниципального долга города Покачи"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1420100000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2373000,00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2373000,00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Обслуживание муниципального долга г. Покачи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1420120602</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2373000,00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2373000,00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Обслуживание государственного (муниципального) долга</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1420120602</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700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2373000,00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2373000,00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Обслуживание муниципального долга</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1420120602</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730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2373000,00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2373000,00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"Развитие транспортной системы города Покачи "</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1500000000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33415000,00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56406417,33</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Подпрограмма "Организация перевозок населения города общественным транспортом"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1510000000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5163615,44</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5163615,44</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 xml:space="preserve">Основное мероприятие "Организация </w:t>
            </w:r>
            <w:r w:rsidRPr="00037FF5">
              <w:rPr>
                <w:rFonts w:ascii="Times New Roman" w:hAnsi="Times New Roman" w:cs="Times New Roman"/>
              </w:rPr>
              <w:lastRenderedPageBreak/>
              <w:t>перевозок населения города общественным транспортом"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lastRenderedPageBreak/>
              <w:t>1510100000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5163615,44</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5163615,44</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lastRenderedPageBreak/>
              <w:t>Реализация мероприятий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1510199990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5163615,44</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5163615,44</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1510199990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5163615,44</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5163615,44</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1510199990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5163615,44</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5163615,44</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Подпрограмма "Строительство новых и совершенствование существующих автомобильных дорог путем реконструкции, капитального ремонта, ремонта"</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1520000000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6322300,00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17200000,00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Основное мероприятие "Строительство и реконструкция автомобильных дорог общего пользования города Покачи"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1520100000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17200000,00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Строительство и реконструкция автомобильных дорог общего пользования города Покачи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1520142110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Капитальные вложения в объекты государственной (муниципальной) собственности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1520142110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Бюджетные инвестиции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1520142110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410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1520199990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17200000,00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Капитальные вложения в объекты государственной (муниципальной) собственности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1520199990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17200000,00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Бюджетные инвестиции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1520199990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410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17200000,00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Основное мероприятие "Капитальный ремонт и ремонт автомобильных дорог города Покачи"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1520200000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6322300,00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1520299990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6322300,00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1520299990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6322300,00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1520299990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6322300,00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Капитальные вложения в объекты государственной (муниципальной) собственности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1520299990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lastRenderedPageBreak/>
              <w:t>Бюджетные инвестиции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1520299990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410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Подпрограмма "Сохранность и приведение в нормативное состояние дорожного полотна и инженерного оборудования, автомобильных дорог города Покачи"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1530000000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21929084,56</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34042801,89</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Основное мероприятие "Содержание и приведение в нормативное состояние дорожного полотна и инженерного оборудования автомобильных дорог города Покачи "</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1530100000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21929084,56</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34042801,89</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1530199990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21929084,56</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34042801,89</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1530199990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21929084,56</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34042801,89</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1530199990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21929084,56</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34042801,89</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"Обеспечение жильем молодых семей на территории города Покачи"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1600000000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10271789,47</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10248421,05</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муниципальной программы "Обеспечение жильем молодых семей на территории города Покачи"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16Я0000000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10271789,47</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10248421,05</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Основное мероприятие "Предоставление молодым семьям субсидий в виде социальных выплат на приобретение (строительство) жилых помещений в собственность"</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16Я0100000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10271789,47</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10248421,05</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по обеспечению жильем молодых семей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16Я01L4970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10271789,47</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10248421,05</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Социальное обеспечение и иные выплаты населению</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16Я01L4970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10271789,47</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10248421,05</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Социальные выплаты гражданам, кроме публичных нормативных социальных выплат</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16Я01L4970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320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10271789,47</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10248421,05</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"Обеспечение условий для развития физической культуры, школьного спорта и массового спорта в городе Покачи"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1700000000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88479400,00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131248884,84</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 xml:space="preserve">Реализация мероприятий программы "Обеспечение условий для развития физической культуры, школьного </w:t>
            </w:r>
            <w:r w:rsidRPr="00037FF5">
              <w:rPr>
                <w:rFonts w:ascii="Times New Roman" w:hAnsi="Times New Roman" w:cs="Times New Roman"/>
              </w:rPr>
              <w:lastRenderedPageBreak/>
              <w:t>спорта и массового спорта в городе Покачи"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lastRenderedPageBreak/>
              <w:t>17Я0000000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88479400,00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131248884,84</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lastRenderedPageBreak/>
              <w:t>Основное мероприятие "Содержание учреждений спорта"</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17Я0100000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87897821,05</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130544042,74</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деятельности (оказание услуг) муниципальных учреждений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17Я0100590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87897821,05</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130544042,74</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17Я0100590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87897821,05</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130544042,74</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17Я0100590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87897821,05</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130544042,74</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Субсидии социально ориентированным некоммерческим организациям на финансовое обеспечение затрат, связанных с оказанием общественно полезных услуг в сфере культуры, спорта и молодежной политики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17Я0161800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17Я0161800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17Я0161800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630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17Я0199990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17Я0199990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17Я0199990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17Я0199990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17Я0199990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Основное мероприятие "Проектирование и строительство лыжной базы"</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17Я0200000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Строительство и ремонт муниципальной собственности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17Я0242110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 xml:space="preserve">Капитальные вложения в объекты государственной (муниципальной) </w:t>
            </w:r>
            <w:r w:rsidRPr="00037FF5">
              <w:rPr>
                <w:rFonts w:ascii="Times New Roman" w:hAnsi="Times New Roman" w:cs="Times New Roman"/>
              </w:rPr>
              <w:lastRenderedPageBreak/>
              <w:t>собственности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lastRenderedPageBreak/>
              <w:t>17Я0242110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lastRenderedPageBreak/>
              <w:t>Бюджетные инвестиции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17Я0242110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410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Основное мероприятие "Развитие материально-технической базы учреждений физической культуры и спорта"</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17Я0300000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581578,95</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704842,10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Субсидии на софинансирование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17Я0382110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508600,00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508600,00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17Я0382110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508600,00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508600,00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17Я0382110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508600,00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508600,00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Субсидии на софинансирование расходов муниципальных образований по развитию сети спортивных объектов шаговой доступности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17Я0382130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43900,00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161000,00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17Я0382130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43900,00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161000,00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17Я0382130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43900,00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161000,00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Иные межбюджетные трансферты на реализацию наказов избирателей депутатам Думы Ханты-Мансийского автономного округа - Югры</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17Я0385160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17Я0385160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17Я0385160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17Я0399990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17Я0399990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17Я0399990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 xml:space="preserve">Софинансирование субсидии на </w:t>
            </w:r>
            <w:r w:rsidRPr="00037FF5">
              <w:rPr>
                <w:rFonts w:ascii="Times New Roman" w:hAnsi="Times New Roman" w:cs="Times New Roman"/>
              </w:rPr>
              <w:lastRenderedPageBreak/>
              <w:t>софинансирование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lastRenderedPageBreak/>
              <w:t>17Я03S2110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26768,42</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26768,42</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lastRenderedPageBreak/>
              <w:t>Предоставление субсидий бюджетным, автономным учреждениям и иным некоммерческим организациям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17Я03S2110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26768,42</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26768,42</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17Я03S2110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26768,42</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26768,42</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Софинансирование субсидии на софинансирование расходов муниципальных образований по развитию сети спортивных объектов шаговой доступности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17Я03S2130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2310,53</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8473,68</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17Я03S2130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2310,53</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8473,68</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17Я03S2130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2310,53</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8473,68</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Основное мероприятие "Проектирование и строительство спортивного комплекса"</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17Я0500000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Строительство и реконструкция объектов муниципальной собственности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17Я0542110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Капитальные вложения в объекты государственной (муниципальной) собственности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17Я0542110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Бюджетные инвестиции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17Я0542110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410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Основное мероприятие "Развитие сети спортивных объектов шаговой доступности"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17Я0600000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Субсидии на софинансирование расходов муниципальных образований по развитию сети спортивных объектов шаговой доступности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17Я0682130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17Я0682130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lastRenderedPageBreak/>
              <w:t>Субсидии автономным учреждениям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17Я0682130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Субсидии на реализацию инициативных проектов, отобранных по результатам конкурса (инициативный проект "Спорт для всех")</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17Я0682752</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17Я0682752</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17Я0682752</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17Я0699990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17Я0699990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17Я0699990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Софинансирование субсидии на софинансирование расходов муниципальных образований по развитию сети спортивных объектов шаговой доступности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17Я06S2130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17Я06S2130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17Я06S2130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Софинансирование субсидии на реализацию инициативных проектов, отобранных по результатам конкурса (инициативный проект "Спорт для всех")</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17Я06S2752</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17Я06S2752</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17Я06S2752</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"Реализация отдельных государственных полномочий в сфере опеки и попечительства в городе Покачи"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1800000000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15640400,00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18896800,00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lastRenderedPageBreak/>
              <w:t>Реализация мероприятий муниципальной программы "Реализация отдельных государственных полномочий в сфере опеки и попечительства в городе Покачи"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18Я0000000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15640400,00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18896800,00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Основное мероприятие "Предоставление государственных услуг в сфере опеки и попечительства и исполнение переданных отдельных государственных полномочий по осуществлению деятельности по опеке и попечительству"</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18Я0100000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323800,00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323800,00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Субвенция на осуществление деятельности по опеке и попечительству</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18Я0184320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323800,00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323800,00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18Я0184320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323800,00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323800,00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18Я0184320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630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323800,00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323800,00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Единая субвенция на осуществление деятельности по опеке и попечительству (на осуществление деятельности по опеке и попечительству (за исключением осуществления контроля за использованием и сохранностью жилых помещений, нанимателями или членами семей нанимателей по договорам социального найма либо собственниками которых являются дети-сироты и дети, оставшиеся без попечительства родителей, за обеспечением надлежащего санитарного и технического состояния жилых помещений, а также за распоряжением ими)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18Я0184321</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18Я0184321</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w:t>
            </w:r>
            <w:r w:rsidRPr="00037FF5">
              <w:rPr>
                <w:rFonts w:ascii="Times New Roman" w:hAnsi="Times New Roman" w:cs="Times New Roman"/>
              </w:rPr>
              <w:lastRenderedPageBreak/>
              <w:t>правовых компаний)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lastRenderedPageBreak/>
              <w:t>18Я0184321</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630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lastRenderedPageBreak/>
              <w:t>Основное мероприятие "Предоставление дополнительных гарантий и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18Я0200000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15316600,00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18573000,00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Субвенции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18Я0284060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5547500,00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5547500,00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Социальное обеспечение и иные выплаты населению</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18Я0284060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5547500,00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5547500,00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Социальные выплаты гражданам, кроме публичных нормативных социальных выплат</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18Я0284060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320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5547500,00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5547500,00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18Я0284310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9769100,00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13025500,00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Капитальные вложения в объекты государственной (муниципальной) собственности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18Я0284310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9769100,00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13025500,00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Бюджетные инвестиции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18Я0284310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410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9769100,00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13025500,00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"Поддержка социально ориентированных некоммерческих организаций города Покачи"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1900000000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50500,00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27400,00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муниципальной программы "Поддержка социально ориентированных некоммерческих организаций города Покачи "</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19Я0000000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50500,00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27400,00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"Оказание финансовой поддержки"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19Я0200000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50500,00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27400,00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 xml:space="preserve">Субсидии социально ориентированным некоммерческим организациям для реализации мероприятий муниципальной программы "Поддержка социально </w:t>
            </w:r>
            <w:r w:rsidRPr="00037FF5">
              <w:rPr>
                <w:rFonts w:ascii="Times New Roman" w:hAnsi="Times New Roman" w:cs="Times New Roman"/>
              </w:rPr>
              <w:lastRenderedPageBreak/>
              <w:t>ориентированных некоммерческих организаций города Покачи"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lastRenderedPageBreak/>
              <w:t>19Я0261800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50500,00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27400,00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lastRenderedPageBreak/>
              <w:t>Предоставление субсидий бюджетным, автономным учреждениям и иным некоммерческим организациям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19Я0261800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50500,00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27400,00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19Я0261800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630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50500,00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27400,00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"Развитие жилищно-коммунального комплекса и повышение энергетической эффективности в городе Покачи"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2000000000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34315500,00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48075755,30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Подпрограмма "Создание условий для обеспечения качественными коммунальными услугами"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2010000000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3105242,88</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7248357,86</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Основное мероприятие "Капитальный ремонт объектов теплоснабжения, водоснабжения и водоотведения"</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2010100000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2010199990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2010199990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2010199990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Основное мероприятие "Предоставление субсидии в целях возмещения недополученных доходов (возмещения затрат) в связи с оказанием услуг по водоснабжению"</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2010200000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3105242,88</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7248357,86</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2010299990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3105242,88</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7248357,86</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2010299990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3105242,88</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7248357,86</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2010299990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810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3105242,88</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7248357,86</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 xml:space="preserve">Подпрограмма "Поддержка частных инвестиций в жилищно-коммунальный комплекс и обеспечение безубыточной деятельности организаций коммунального комплекса, </w:t>
            </w:r>
            <w:r w:rsidRPr="00037FF5">
              <w:rPr>
                <w:rFonts w:ascii="Times New Roman" w:hAnsi="Times New Roman" w:cs="Times New Roman"/>
              </w:rPr>
              <w:lastRenderedPageBreak/>
              <w:t>осуществляющих регулируемую деятельность в сфере теплоснабжения, водоснабжения, водоотведения"</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lastRenderedPageBreak/>
              <w:t>2030000000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16671746,25</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26288786,57</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lastRenderedPageBreak/>
              <w:t>Основное мероприятие "Предоставление субсидий на реализацию полномочий в сфере жилищно-коммунального комплекса"</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2030100000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16671746,25</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26288786,57</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Субсидии на реализацию полномочий в сфере жилищно-коммунального комплекса (капитальный ремонт (с заменой) систем газораспределения, теплоснабжения, водоснабжения и водоотведения, в том числе с применением композитивных материалов</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2030182591</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2541000,00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1620600,00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2030182591</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2541000,00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1620600,00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2030182591</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810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2541000,00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1620600,00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Субсидии на реализацию полномочий в сфере жилищно-коммунального комплекса (софинансирование части расходов, финансируемых за счет средств концедента, на создание и (или) реконструкцию (модернизацию) объекта концессионного соглашения)</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2030182592</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Капитальные вложения в объекты государственной (муниципальной) собственности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2030182592</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Бюджетные инвестиции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2030182592</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410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2030199990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13848412,92</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24488119,90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2030199990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13848412,92</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24488119,90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2030199990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810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13848412,92</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24488119,90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 xml:space="preserve">Софинансирование субсидии на реализацию полномочий в сфере жилищно-коммунального комплекса (капитальный ремонт (с заменой) систем газораспределения, теплоснабжения, водоснабжения и водоотведения, в том числе с применением композитивных </w:t>
            </w:r>
            <w:r w:rsidRPr="00037FF5">
              <w:rPr>
                <w:rFonts w:ascii="Times New Roman" w:hAnsi="Times New Roman" w:cs="Times New Roman"/>
              </w:rPr>
              <w:lastRenderedPageBreak/>
              <w:t>материалов</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lastRenderedPageBreak/>
              <w:t>20301S2591</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282333,33</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180066,67</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lastRenderedPageBreak/>
              <w:t>Иные бюджетные ассигнования</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20301S2591</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282333,33</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180066,67</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20301S2591</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810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282333,33</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180066,67</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Софинансирование субсидии на реализацию полномочий в сфере жилищно-коммунального комплекса (софинансирование части расходов, финансируемых за счет средств концедента, на создание и (или) реконструкцию (модернизацию) объекта концессионного соглашения)</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20301S2592</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Капитальные вложения в объекты государственной (муниципальной) собственности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20301S2592</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Бюджетные инвестиции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20301S2592</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410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Подпрограмма "Содержание объектов внешнего благоустройства города Покачи"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2050000000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14538510,87</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14538610,87</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Основное мероприятие "Потребление электроэнергии наружного освещения с учетом вновь вводимых объектов"</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2050100000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6837338,91</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6837338,91</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2050199990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6837338,91</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6837338,91</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2050199990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6837338,91</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6837338,91</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2050199990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6837338,91</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6837338,91</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Основное мероприятие "Техническое обслуживание электрооборудования наружного освещения с учетом вновь вводимых объектов"</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2050200000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5645696,03</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5645696,03</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2050299990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5645696,03</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5645696,03</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2050299990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5645696,03</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5645696,03</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2050299990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5645696,03</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5645696,03</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 xml:space="preserve">Основное мероприятие "Вывоз и </w:t>
            </w:r>
            <w:r w:rsidRPr="00037FF5">
              <w:rPr>
                <w:rFonts w:ascii="Times New Roman" w:hAnsi="Times New Roman" w:cs="Times New Roman"/>
              </w:rPr>
              <w:lastRenderedPageBreak/>
              <w:t>утилизация ртутьсодержащих отходов"</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lastRenderedPageBreak/>
              <w:t>2050300000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12554,64</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12554,64</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lastRenderedPageBreak/>
              <w:t>Реализация мероприятий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2050399990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12554,64</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12554,64</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2050399990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12554,64</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12554,64</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2050399990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12554,64</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12554,64</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Основное мероприятие "Проведение ветеринарно-профилактических, диагностических, противоэпизоотических мероприятий, направленных на предупреждение и ликвидацию болезней, общих для человека и животных"</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2050400000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491600,00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491700,00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Субвенции на организацию мероприятий при осуществлении деятельности по обращению с животными без владельцев</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2050484200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491600,00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491700,00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2050484200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491600,00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491700,00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2050484200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491600,00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491700,00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Основное мероприятие "Содержание, обслуживание городского кладбища"</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2050500000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1551321,29</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1551321,29</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2050599990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1551321,29</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1551321,29</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2050599990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1551321,29</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1551321,29</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2050599990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1551321,29</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1551321,29</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Основное мероприятие "Благоустройство территорий и объектов города Покачи"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2050600000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2050699990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2050699990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2050699990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lastRenderedPageBreak/>
              <w:t>Основное мероприятие "Обустройство мест (площадок) накопления ТКО"</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2050700000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2050799990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2050799990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2050799990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Основное мероприятие "Содержание объектов: сквер по ул. Таежная, памятник "Защитникам отечества"</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2051000000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2051099990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2051099990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2051099990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"Обеспечение безопасности жизнедеятельности населения на территории города Покачи"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2200000000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11024600,00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6017300,00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Подпрограмма "Защита населения и территории города Покачи от чрезвычайных ситуаций, совершенствование гражданской обороны, обеспечение пожарной безопасности и безопасности людей на водных объектах"</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2210000000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10837725,00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5830425,00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и организация деятельности Муниципального казенного учреждения "Единая дежурно-диспетчерская служба города Покачи (МКУ "ЕДДС")"</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2210100000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10727725,00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5830425,00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деятельности (оказание услуг) муниципальных казенных учреждений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2210100591</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10727725,00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5830425,00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2210100591</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10301580,30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5830425,00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lastRenderedPageBreak/>
              <w:t>Расходы на выплаты персоналу казенных учреждений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2210100591</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110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10301580,30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5830425,00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2210100591</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426144,70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2210100591</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426144,70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2210100591</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Уплата налогов, сборов и иных платежей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2210100591</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850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мероприятий по обслуживанию и модернизации системы оповещения населения города Покачи об опасностях ТАСЦО (договора на приобретение, поставку товара и оборудования, оказания услуг, выполнению работ)"</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2210200000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110000,00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2210299990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110000,00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2210299990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110000,00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2210299990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110000,00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мероприятий по содержанию и модернизации Системы-112 (доукомплектация)"</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2210300000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2210399990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2210399990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2210399990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мероприятий по обеспечению безопасности на водных объектах"</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2210400000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2210499990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2210499990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lastRenderedPageBreak/>
              <w:t>Иные закупки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2210499990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первичных мер пожарной безопасности на территории муниципального образования"</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2210500000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2210599990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2210599990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2210599990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Подпрограмма "Профилактика правонарушений на территории муниципального образования города Покачи"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2220000000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186875,00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186875,00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Основное мероприятие "Создание условий для деятельности народных дружин"</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2220100000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186875,00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186875,00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Субсидии на создание условий для деятельности народных дружин</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2220182300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54800,00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54800,00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2220182300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45400,00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45400,00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2220182300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45400,00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45400,00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2220182300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9400,00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9400,00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2220182300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9400,00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9400,00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2220199990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118375,00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118375,00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037FF5">
              <w:rPr>
                <w:rFonts w:ascii="Times New Roman" w:hAnsi="Times New Roman" w:cs="Times New Roman"/>
              </w:rPr>
              <w:lastRenderedPageBreak/>
              <w:t>государственными внебюджетными фондами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lastRenderedPageBreak/>
              <w:t>2220199990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118375,00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118375,00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lastRenderedPageBreak/>
              <w:t>Расходы на выплаты персоналу государственных (муниципальных) органов</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2220199990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118375,00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118375,00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Софинансирование субсидии на создание условий для деятельности народных дружин</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22201S2300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13700,00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13700,00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22201S2300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11350,00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11350,00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22201S2300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11350,00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11350,00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22201S2300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2350,00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2350,00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22201S2300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2350,00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2350,00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функционирования и развития систем видеонаблюдения в сфере общественного порядка"</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2220200000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2220299990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2220299990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2220299990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Подпрограмма "Формирование законопослушного поведения участников дорожного движения"</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2230000000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подготовки и участия в окружных соревнованиях среди отрядов юных инспекторов движения "Безопасное колесо"</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2230100000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2230199990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lastRenderedPageBreak/>
              <w:t>Предоставление субсидий бюджетным, автономным учреждениям и иным некоммерческим организациям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2230199990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2230199990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функционирования и развития систем видеонаблюдения с целью повышения безопасности дорожного движения"</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2230500000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2230599990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2230599990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2230599990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Подпрограмма "Профилактика незаконного оборота и потребления наркотических средств и психотропных веществ"</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2240000000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Основное мероприятие "Создание условий для деятельности субъектов профилактики наркомании"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2240100000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Расходы победителям конкурсов муниципальных образований Ханты-Мансийского автономного округа - Югры в сфере организации мероприятий по профилактике незаконного потребления наркотических средств и психотропных веществ, наркомании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2240185230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2240185230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2240185230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2240185230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2240185230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 xml:space="preserve">Основное мероприятие "Организация и проведение конкурсов, акций, слетов, реализация антинаркотических проектов с участием субъектов профилактики наркомании, в том числе </w:t>
            </w:r>
            <w:r w:rsidRPr="00037FF5">
              <w:rPr>
                <w:rFonts w:ascii="Times New Roman" w:hAnsi="Times New Roman" w:cs="Times New Roman"/>
              </w:rPr>
              <w:lastRenderedPageBreak/>
              <w:t>общественности"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lastRenderedPageBreak/>
              <w:t>2240200000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lastRenderedPageBreak/>
              <w:t>Реализация мероприятий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2240299990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2240299990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2240299990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"Обеспечение экологической безопасности на территории города Покачи"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2400000000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3570100,00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2180800,00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Подпрограмма "Организация мероприятий по охране окружающей среды"</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2420000000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177763,52</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177763,52</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Основное мероприятие "Мероприятия по предупреждению образования и ликвидации несанкционированных свалок отходов"</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2420100000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103163,52</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103163,52</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2420199990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103163,52</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103163,52</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2420199990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103163,52</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103163,52</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2420199990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103163,52</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103163,52</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Основное мероприятие "Мероприятия по экологическому просвещению, образованию населения и формированию экологической культуры"</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2420300000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74600,00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74600,00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2420384290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74600,00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74600,00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2420384290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70124,00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70124,00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2420384290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70124,00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70124,00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lastRenderedPageBreak/>
              <w:t>Закупка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2420384290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4476,00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4476,00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2420384290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4476,00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4476,00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Подпрограмма "Благоустройство рекреационных зон"</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2430000000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2940536,48</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1551236,48</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Основное мероприятие "Санитарное содержание и озеленение территории города"</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2430100000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2490536,48</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1101236,48</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2430199990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2490536,48</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1101236,48</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2430199990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казенных учреждений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2430199990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110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2430199990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2490536,48</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1101236,48</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2430199990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2490536,48</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1101236,48</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Основное мероприятие "Прочие мероприятия по благоустройству рекреационных зон"</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2430200000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450000,00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450000,00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2430299990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450000,00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450000,00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2430299990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450000,00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450000,00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2430299990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450000,00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450000,00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Подпрограмма "Организация противоэпидемических мероприятий"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2440000000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451800,00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451800,00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Основное мероприятие "Проведение дезинсекционной (ларвицидной), акарицидной обработок и барьерной дератизации"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2440100000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451800,00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451800,00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 xml:space="preserve">Субвенции на организацию </w:t>
            </w:r>
            <w:r w:rsidRPr="00037FF5">
              <w:rPr>
                <w:rFonts w:ascii="Times New Roman" w:hAnsi="Times New Roman" w:cs="Times New Roman"/>
              </w:rPr>
              <w:lastRenderedPageBreak/>
              <w:t>осуществления мероприятий по проведению дезинсекции и дератизации в Ханты-Мансийском автономном округе - Югре</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lastRenderedPageBreak/>
              <w:t>2440184280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451800,00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451800,00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2440184280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31464,00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31464,00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2440184280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31464,00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31464,00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2440184280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420336,00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420336,00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2440184280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420336,00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420336,00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"Информационное общество города Покачи"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2700000000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4706200,00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2558000,00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муниципальной программы "Информационное общество города Покачи"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27Я0000000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4706200,00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2558000,00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Основное мероприятие "Развитие информационной структуры в городе Покачи"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27Я0100000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4706200,00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2558000,00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Услуги в области информационных технологий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27Я0120070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4706200,00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2558000,00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27Я0120070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4706200,00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2558000,00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27Я0120070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4706200,00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2558000,00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"Развитие образования в городе Покачи"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2800000000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673700600,00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645152500,00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Подпрограмма "Общее образование"</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2810000000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673700600,00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645152500,00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 xml:space="preserve">Основное мероприятие "Обеспечение реализации основных общеобразовательных программ в образовательных организациях, </w:t>
            </w:r>
            <w:r w:rsidRPr="00037FF5">
              <w:rPr>
                <w:rFonts w:ascii="Times New Roman" w:hAnsi="Times New Roman" w:cs="Times New Roman"/>
              </w:rPr>
              <w:lastRenderedPageBreak/>
              <w:t>расположенных на территории города Покачи"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lastRenderedPageBreak/>
              <w:t>2810100000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673700600,00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645152500,00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lastRenderedPageBreak/>
              <w:t>Расходы на обеспечение деятельности (оказание услуг) муниципальных учреждений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2810100590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87679500,00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47069300,00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2810100590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87679500,00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47069300,00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2810100590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87679500,00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47069300,00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2810153030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14217800,00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14217800,00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2810153030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14217800,00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14217800,00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2810153030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14217800,00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14217800,00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2810184030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29904000,00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42147900,00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2810184030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29904000,00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42147900,00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2810184030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29904000,00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42147900,00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2810184050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16787000,00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16787000,00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2810184050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699000,00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699000,00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 xml:space="preserve">Расходы на выплаты персоналу </w:t>
            </w:r>
            <w:r w:rsidRPr="00037FF5">
              <w:rPr>
                <w:rFonts w:ascii="Times New Roman" w:hAnsi="Times New Roman" w:cs="Times New Roman"/>
              </w:rPr>
              <w:lastRenderedPageBreak/>
              <w:t>казенных учреждений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lastRenderedPageBreak/>
              <w:t>2810184050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110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699000,00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699000,00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lastRenderedPageBreak/>
              <w:t>Социальное обеспечение и иные выплаты населению</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2810184050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16088000,00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16088000,00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Публичные нормативные социальные выплаты гражданам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2810184050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310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Социальные выплаты гражданам, кроме публичных нормативных социальных выплат</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2810184050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320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16088000,00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16088000,00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 (на реализацию программ дошкольного образования муниципальным образовательным организациям)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2810184301</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233085800,00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233085800,00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2810184301</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233085800,00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233085800,00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2810184301</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233085800,00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233085800,00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 (на реализацию основных общеобразовательных программ муниципальным общеобразовательным организациям)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2810184303</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277869500,00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277869500,00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2810184303</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277869500,00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277869500,00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2810184303</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277869500,00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277869500,00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 xml:space="preserve">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w:t>
            </w:r>
            <w:r w:rsidRPr="00037FF5">
              <w:rPr>
                <w:rFonts w:ascii="Times New Roman" w:hAnsi="Times New Roman" w:cs="Times New Roman"/>
              </w:rPr>
              <w:lastRenderedPageBreak/>
              <w:t>Югры отдельных государственных полномочий в области образования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lastRenderedPageBreak/>
              <w:t>2810184305</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909000,00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909000,00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lastRenderedPageBreak/>
              <w:t>Предоставление субсидий бюджетным, автономным учреждениям и иным некоммерческим организациям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2810184305</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909000,00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909000,00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2810184305</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909000,00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909000,00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28101L3040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13248000,00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13066200,00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28101L3040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13248000,00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13066200,00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28101L3040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13248000,00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13066200,00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Основное мероприятие Региональный проект "Учитель будущего"</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2810200000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2810299990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2810299990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2810299990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Основное мероприятие Региональный проект "Успех каждого ребенка"</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2810600000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деятельности (оказание услуг) муниципальных учреждений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2810600590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2810600590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2810600590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2810699990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 xml:space="preserve">Предоставление субсидий бюджетным, </w:t>
            </w:r>
            <w:r w:rsidRPr="00037FF5">
              <w:rPr>
                <w:rFonts w:ascii="Times New Roman" w:hAnsi="Times New Roman" w:cs="Times New Roman"/>
              </w:rPr>
              <w:lastRenderedPageBreak/>
              <w:t>автономным учреждениям и иным некоммерческим организациям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lastRenderedPageBreak/>
              <w:t>2810699990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lastRenderedPageBreak/>
              <w:t>Субсидии автономным учреждениям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2810699990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Подпрограмма "Ресурсное обеспечение в сфере образования"</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2830000000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комплексной безопасности образовательных организаций города Покачи"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2830100000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Субсидии на реализацию инициативных проектов, отобранных по результатам конкурса (инициативный проект "Лучшее - детям")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2830182751</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2830182751</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2830182751</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Иные межбюджетные трансферты на реализацию наказов избирателей депутатам Думы Ханты-Мансийского автономного округа - Югры</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2830185160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2830185160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2830185160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2830199990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2830199990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2830199990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Софинансирование субсидии на реализацию инициативных проектов, отобранных по результатам конкурса (инициативный проект "Лучшее - детям")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28301S2751</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28301S2751</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28301S2751</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Основное мероприятие "Региональный проект "Современная школа"</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2830200000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lastRenderedPageBreak/>
              <w:t>Реализация мероприятий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2830299990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2830299990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2830299990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"Формирование современной городской среды в муниципальном образовании город Покачи"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2900000000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9553777,80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34121658,61</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муниципальной программы "Формирование современной городской среды в муниципальном образовании город Покачи"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29Я0000000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9553777,80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34121658,61</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Основное мероприятие "Благоустройство общественных территорий города Покачи"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29Я0100000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11000000,00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29Я0199990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11000000,00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29Я0199990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11000000,00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29Я0199990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11000000,00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Основное мероприятие "Благоустройство дворовых территорий города Покачи"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29Я0200000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13567880,81</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29Я0299990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13567880,81</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29Я0299990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13567880,81</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29Я0299990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13567880,81</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Федеральный проект "Формирование комфортной городской среды"</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29ЯF200000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9553777,80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9553777,80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29ЯF254240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 xml:space="preserve">Закупка товаров, работ и услуг для обеспечения государственных </w:t>
            </w:r>
            <w:r w:rsidRPr="00037FF5">
              <w:rPr>
                <w:rFonts w:ascii="Times New Roman" w:hAnsi="Times New Roman" w:cs="Times New Roman"/>
              </w:rPr>
              <w:lastRenderedPageBreak/>
              <w:t>(муниципальных)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lastRenderedPageBreak/>
              <w:t>29ЯF254240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lastRenderedPageBreak/>
              <w:t>Иные закупки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29ЯF254240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Реализация программ формирования современной городской среды, Софинансирование реализации программ формирования современной городской среды</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29ЯF255550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9553777,80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9553777,80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29ЯF255550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9553777,80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9553777,80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29ЯF255550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9553777,80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9553777,80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Субсидии на благоустройство территорий муниципальных образований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29ЯF282600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29ЯF282600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29ЯF282600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(сверх доли софинансирования реализации программ формирования современной городской среды)</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29ЯF299990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29ЯF299990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29ЯF299990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Софинансирование субсидии на благоустройство территорий муниципальных образований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29ЯF2S2600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29ЯF2S2600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29ЯF2S2600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 xml:space="preserve">Муниципальная программа </w:t>
            </w:r>
            <w:r w:rsidRPr="00037FF5">
              <w:rPr>
                <w:rFonts w:ascii="Times New Roman" w:hAnsi="Times New Roman" w:cs="Times New Roman"/>
              </w:rPr>
              <w:lastRenderedPageBreak/>
              <w:t>"Формирование беспрепятственного доступа инвалидов и других маломобильных групп населения к объектам социальной инфраструктуры муниципального образования город Покачи"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lastRenderedPageBreak/>
              <w:t>3300000000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63600,00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34600,00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lastRenderedPageBreak/>
              <w:t>Подпрограмма "Формирование условий для беспрепятственного доступа инвалидов и других маломобильных групп населения к приоритетным объектам и услугам в приоритетных сферах жизнедеятельности инвалидов и других маломобильных групп населения города Покачи"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3310000000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63600,00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34600,00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 города Покачи"</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3310100000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63600,00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34600,00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3310199990</w:t>
            </w:r>
          </w:p>
        </w:tc>
        <w:tc>
          <w:tcPr>
            <w:tcW w:w="484" w:type="dxa"/>
          </w:tcPr>
          <w:p w:rsidR="006104CD" w:rsidRPr="00037FF5" w:rsidRDefault="006104CD" w:rsidP="001803BD">
            <w:pPr>
              <w:pStyle w:val="ConsPlusNormal"/>
              <w:rPr>
                <w:rFonts w:ascii="Times New Roman" w:hAnsi="Times New Roman" w:cs="Times New Roman"/>
              </w:rPr>
            </w:pP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63600,00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34600,00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3310199990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63600,00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34600,00</w:t>
            </w:r>
          </w:p>
        </w:tc>
      </w:tr>
      <w:tr w:rsidR="006104CD" w:rsidRPr="00037FF5" w:rsidTr="001803BD">
        <w:tc>
          <w:tcPr>
            <w:tcW w:w="3912"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3310199990</w:t>
            </w:r>
          </w:p>
        </w:tc>
        <w:tc>
          <w:tcPr>
            <w:tcW w:w="48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63600,00</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34600,00</w:t>
            </w:r>
          </w:p>
        </w:tc>
      </w:tr>
      <w:tr w:rsidR="006104CD" w:rsidRPr="00037FF5" w:rsidTr="001803BD">
        <w:tc>
          <w:tcPr>
            <w:tcW w:w="5795" w:type="dxa"/>
            <w:gridSpan w:val="3"/>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ИТОГО</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1353413403,77</w:t>
            </w:r>
          </w:p>
        </w:tc>
        <w:tc>
          <w:tcPr>
            <w:tcW w:w="1624" w:type="dxa"/>
          </w:tcPr>
          <w:p w:rsidR="006104CD" w:rsidRPr="00037FF5" w:rsidRDefault="006104CD" w:rsidP="001803BD">
            <w:pPr>
              <w:pStyle w:val="ConsPlusNormal"/>
              <w:rPr>
                <w:rFonts w:ascii="Times New Roman" w:hAnsi="Times New Roman" w:cs="Times New Roman"/>
              </w:rPr>
            </w:pPr>
            <w:r w:rsidRPr="00037FF5">
              <w:rPr>
                <w:rFonts w:ascii="Times New Roman" w:hAnsi="Times New Roman" w:cs="Times New Roman"/>
              </w:rPr>
              <w:t>1346532434,46</w:t>
            </w:r>
          </w:p>
        </w:tc>
      </w:tr>
    </w:tbl>
    <w:p w:rsidR="00D31646" w:rsidRDefault="00D31646">
      <w:bookmarkStart w:id="1" w:name="_GoBack"/>
      <w:bookmarkEnd w:id="1"/>
    </w:p>
    <w:sectPr w:rsidR="00D3164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51BB"/>
    <w:rsid w:val="003451BB"/>
    <w:rsid w:val="006104CD"/>
    <w:rsid w:val="00767B18"/>
    <w:rsid w:val="00D316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04C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104C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104CD"/>
    <w:pPr>
      <w:widowControl w:val="0"/>
      <w:autoSpaceDE w:val="0"/>
      <w:autoSpaceDN w:val="0"/>
      <w:spacing w:after="0" w:line="240" w:lineRule="auto"/>
    </w:pPr>
    <w:rPr>
      <w:rFonts w:ascii="Calibri" w:eastAsia="Times New Roman" w:hAnsi="Calibri" w:cs="Calibri"/>
      <w:b/>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04C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104C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104CD"/>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7ABC0ED0CF615F5B7836EC4E3C7FF5CF15635E79607C159CF3C386CA466C4EEDAF1D4374A71A90D2DD84ABAD026D58523B776ABFAFFAF90r8LCE" TargetMode="External"/><Relationship Id="rId3" Type="http://schemas.openxmlformats.org/officeDocument/2006/relationships/settings" Target="settings.xml"/><Relationship Id="rId7" Type="http://schemas.openxmlformats.org/officeDocument/2006/relationships/hyperlink" Target="consultantplus://offline/ref=67ABC0ED0CF615F5B7836EC4E3C7FF5CF15635E79606CE50CC3B386CA466C4EEDAF1D4374A71A9082FD31FEE92788CD56EFC7BABEDE3AF939035F37BrEL7E"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67ABC0ED0CF615F5B7836EC4E3C7FF5CF15635E79606CE50CC3B386CA466C4EEDAF1D4374A71A9082FD31FEE96788CD56EFC7BABEDE3AF939035F37BrEL7E" TargetMode="External"/><Relationship Id="rId11" Type="http://schemas.openxmlformats.org/officeDocument/2006/relationships/theme" Target="theme/theme1.xml"/><Relationship Id="rId5" Type="http://schemas.openxmlformats.org/officeDocument/2006/relationships/hyperlink" Target="consultantplus://offline/ref=646B7EDA24260B9B2E862268F9F5800E55F5AA75BF77EA386A91C3BD521D5C4FF456F699E2EC8531B7DE7EA82FA05F9D74D6E2D0D63F4F97E05A159Cq9L7E"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67ABC0ED0CF615F5B78370C9F5ABA853F45A6CEA9602C30F906E3E3BFB36C2BB88B18A6E083CBA092ECD1CEB96r7L1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57</Pages>
  <Words>14415</Words>
  <Characters>82167</Characters>
  <Application>Microsoft Office Word</Application>
  <DocSecurity>0</DocSecurity>
  <Lines>684</Lines>
  <Paragraphs>192</Paragraphs>
  <ScaleCrop>false</ScaleCrop>
  <Company/>
  <LinksUpToDate>false</LinksUpToDate>
  <CharactersWithSpaces>96390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Ступницкая Виктория Викторовна</dc:creator>
  <cp:keywords/>
  <dc:description/>
  <cp:lastModifiedBy>Ступницкая Виктория Викторовна</cp:lastModifiedBy>
  <cp:revision>2</cp:revision>
  <dcterms:created xsi:type="dcterms:W3CDTF">2022-01-19T04:24:00Z</dcterms:created>
  <dcterms:modified xsi:type="dcterms:W3CDTF">2022-01-19T04:25:00Z</dcterms:modified>
</cp:coreProperties>
</file>