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3" w:rsidRPr="001347D0" w:rsidRDefault="00C86703" w:rsidP="00C86703">
      <w:pPr>
        <w:jc w:val="center"/>
        <w:rPr>
          <w:b/>
          <w:sz w:val="26"/>
          <w:szCs w:val="26"/>
        </w:rPr>
      </w:pPr>
      <w:r w:rsidRPr="001347D0">
        <w:rPr>
          <w:b/>
          <w:sz w:val="26"/>
          <w:szCs w:val="26"/>
        </w:rPr>
        <w:t>ФАКСОГРАММА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Кому: Членам комиссии по мобилизации дополнительных доходов в бюджет города Покачи:</w: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Начальнику управления планирования, нормирования и анализа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Специалисту-эксперту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Главному специалисту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Заместителю начальника управления исполнения и отчетности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Начальнику </w:t>
      </w:r>
      <w:r w:rsidRPr="001347D0">
        <w:rPr>
          <w:bCs/>
          <w:sz w:val="26"/>
          <w:szCs w:val="26"/>
        </w:rPr>
        <w:t>управления экономики администрации города Покачи</w:t>
      </w:r>
    </w:p>
    <w:p w:rsidR="00C86703" w:rsidRDefault="00DA74D5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Исполняющему обязанности начальника</w:t>
      </w:r>
      <w:r w:rsidR="00C86703" w:rsidRPr="001347D0">
        <w:rPr>
          <w:sz w:val="26"/>
          <w:szCs w:val="26"/>
        </w:rPr>
        <w:t xml:space="preserve"> Межрайонной ИФНС России № 5 по Ханты-Мансий</w:t>
      </w:r>
      <w:r w:rsidR="00881353">
        <w:rPr>
          <w:sz w:val="26"/>
          <w:szCs w:val="26"/>
        </w:rPr>
        <w:t>скому автономному округу – Югре</w:t>
      </w:r>
    </w:p>
    <w:p w:rsidR="00E20DAA" w:rsidRDefault="0095736F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Отдела судебных приставов по городу Покачи УФССП по ХМАО - Югре</w:t>
      </w:r>
    </w:p>
    <w:p w:rsidR="00881353" w:rsidRPr="001347D0" w:rsidRDefault="0088135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главы администрации города Покачи по социальным вопросам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  <w:r w:rsidRPr="001347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5B9C" wp14:editId="4D2D65A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96000" cy="0"/>
                <wp:effectExtent l="19050" t="15875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От кого: </w:t>
      </w:r>
      <w:r w:rsidR="00154D64">
        <w:rPr>
          <w:sz w:val="26"/>
          <w:szCs w:val="26"/>
        </w:rPr>
        <w:t>Исполняющего обязанности</w:t>
      </w:r>
      <w:r w:rsidRPr="001347D0">
        <w:rPr>
          <w:sz w:val="26"/>
          <w:szCs w:val="26"/>
        </w:rPr>
        <w:t xml:space="preserve"> заместителя главы администрации города Покачи по финансам и экономике</w:t>
      </w:r>
      <w:r w:rsidR="00154D64">
        <w:rPr>
          <w:sz w:val="26"/>
          <w:szCs w:val="26"/>
        </w:rPr>
        <w:t xml:space="preserve">, начальника </w:t>
      </w:r>
      <w:proofErr w:type="spellStart"/>
      <w:r w:rsidR="00154D64">
        <w:rPr>
          <w:sz w:val="26"/>
          <w:szCs w:val="26"/>
        </w:rPr>
        <w:t>УПНиА</w:t>
      </w:r>
      <w:proofErr w:type="spellEnd"/>
      <w:r w:rsidR="00154D64">
        <w:rPr>
          <w:sz w:val="26"/>
          <w:szCs w:val="26"/>
        </w:rPr>
        <w:t xml:space="preserve"> комитета финансов администрации города Покачи</w:t>
      </w:r>
      <w:r w:rsidRPr="001347D0">
        <w:rPr>
          <w:sz w:val="26"/>
          <w:szCs w:val="26"/>
        </w:rPr>
        <w:t xml:space="preserve"> – </w:t>
      </w:r>
      <w:proofErr w:type="spellStart"/>
      <w:r w:rsidR="00154D64">
        <w:rPr>
          <w:sz w:val="26"/>
          <w:szCs w:val="26"/>
        </w:rPr>
        <w:t>Острешкиной</w:t>
      </w:r>
      <w:proofErr w:type="spellEnd"/>
      <w:r w:rsidR="00154D64">
        <w:rPr>
          <w:sz w:val="26"/>
          <w:szCs w:val="26"/>
        </w:rPr>
        <w:t xml:space="preserve"> Н.И.</w:t>
      </w:r>
    </w:p>
    <w:p w:rsidR="00C86703" w:rsidRPr="001347D0" w:rsidRDefault="00C86703" w:rsidP="00141547">
      <w:pPr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Дата, время и место проведения:</w:t>
      </w:r>
      <w:r w:rsidRPr="006D5212">
        <w:rPr>
          <w:sz w:val="26"/>
          <w:szCs w:val="26"/>
        </w:rPr>
        <w:t xml:space="preserve"> </w:t>
      </w:r>
      <w:r w:rsidR="0006215C">
        <w:rPr>
          <w:sz w:val="26"/>
          <w:szCs w:val="26"/>
          <w:u w:val="single"/>
        </w:rPr>
        <w:t>30</w:t>
      </w:r>
      <w:r w:rsidRPr="006D5212">
        <w:rPr>
          <w:sz w:val="26"/>
          <w:szCs w:val="26"/>
          <w:u w:val="single"/>
        </w:rPr>
        <w:t xml:space="preserve"> ма</w:t>
      </w:r>
      <w:r w:rsidR="00881353">
        <w:rPr>
          <w:sz w:val="26"/>
          <w:szCs w:val="26"/>
          <w:u w:val="single"/>
        </w:rPr>
        <w:t>я</w:t>
      </w:r>
      <w:r w:rsidRPr="006D5212">
        <w:rPr>
          <w:sz w:val="26"/>
          <w:szCs w:val="26"/>
          <w:u w:val="single"/>
        </w:rPr>
        <w:t xml:space="preserve"> 2017 года в</w:t>
      </w:r>
      <w:r w:rsidR="005949EC">
        <w:rPr>
          <w:sz w:val="26"/>
          <w:szCs w:val="26"/>
          <w:u w:val="single"/>
        </w:rPr>
        <w:t xml:space="preserve"> </w:t>
      </w:r>
      <w:r w:rsidR="0006215C">
        <w:rPr>
          <w:sz w:val="26"/>
          <w:szCs w:val="26"/>
          <w:u w:val="single"/>
        </w:rPr>
        <w:t>1</w:t>
      </w:r>
      <w:r w:rsidR="00B86BC6">
        <w:rPr>
          <w:sz w:val="26"/>
          <w:szCs w:val="26"/>
          <w:u w:val="single"/>
        </w:rPr>
        <w:t>1</w:t>
      </w:r>
      <w:r w:rsidR="0006215C">
        <w:rPr>
          <w:sz w:val="26"/>
          <w:szCs w:val="26"/>
          <w:u w:val="single"/>
        </w:rPr>
        <w:t>-00</w:t>
      </w:r>
      <w:r w:rsidRPr="006D5212">
        <w:rPr>
          <w:sz w:val="26"/>
          <w:szCs w:val="26"/>
          <w:u w:val="single"/>
        </w:rPr>
        <w:t xml:space="preserve"> часов</w:t>
      </w:r>
      <w:r w:rsidRPr="006D5212">
        <w:rPr>
          <w:sz w:val="26"/>
          <w:szCs w:val="26"/>
        </w:rPr>
        <w:t xml:space="preserve"> в кабинете </w:t>
      </w:r>
      <w:r w:rsidRPr="001347D0">
        <w:rPr>
          <w:sz w:val="26"/>
          <w:szCs w:val="26"/>
        </w:rPr>
        <w:t xml:space="preserve">№100 (1 этаж).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1347D0">
        <w:rPr>
          <w:sz w:val="26"/>
          <w:szCs w:val="26"/>
        </w:rPr>
        <w:t>ПОВЕСТКА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81353" w:rsidRPr="00881353" w:rsidRDefault="00881353" w:rsidP="0088135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81353">
        <w:rPr>
          <w:sz w:val="26"/>
          <w:szCs w:val="26"/>
        </w:rPr>
        <w:t>1. Об организации мероприятий по выявлению физических лиц, сдававших в наем или аренду собственные жилые помещения в 2016 году, в целях привлечения их к декларированию доходов в 2017</w:t>
      </w:r>
      <w:r w:rsidR="00A665A7">
        <w:rPr>
          <w:sz w:val="26"/>
          <w:szCs w:val="26"/>
        </w:rPr>
        <w:t xml:space="preserve"> году. Итоги работы за 2016 год</w:t>
      </w:r>
      <w:r w:rsidR="004C4669">
        <w:rPr>
          <w:sz w:val="26"/>
          <w:szCs w:val="26"/>
        </w:rPr>
        <w:t>.</w:t>
      </w:r>
      <w:r w:rsidR="00787451">
        <w:rPr>
          <w:sz w:val="26"/>
          <w:szCs w:val="26"/>
        </w:rPr>
        <w:t xml:space="preserve"> </w:t>
      </w:r>
      <w:proofErr w:type="gramStart"/>
      <w:r w:rsidR="00787451">
        <w:rPr>
          <w:sz w:val="26"/>
          <w:szCs w:val="26"/>
        </w:rPr>
        <w:t>(Д</w:t>
      </w:r>
      <w:r w:rsidR="0006215C">
        <w:rPr>
          <w:sz w:val="26"/>
          <w:szCs w:val="26"/>
        </w:rPr>
        <w:t>окладчик</w:t>
      </w:r>
      <w:r w:rsidR="00787451">
        <w:rPr>
          <w:sz w:val="26"/>
          <w:szCs w:val="26"/>
        </w:rPr>
        <w:t>:</w:t>
      </w:r>
      <w:proofErr w:type="gramEnd"/>
      <w:r w:rsidR="00787451">
        <w:rPr>
          <w:sz w:val="26"/>
          <w:szCs w:val="26"/>
        </w:rPr>
        <w:t xml:space="preserve"> </w:t>
      </w:r>
      <w:proofErr w:type="gramStart"/>
      <w:r w:rsidR="00787451">
        <w:rPr>
          <w:sz w:val="26"/>
          <w:szCs w:val="26"/>
        </w:rPr>
        <w:t xml:space="preserve">Межрайонная </w:t>
      </w:r>
      <w:r w:rsidR="00787451" w:rsidRPr="00787451">
        <w:rPr>
          <w:sz w:val="26"/>
          <w:szCs w:val="26"/>
        </w:rPr>
        <w:t>ИФНС России № 5 по ХМАО-Югре</w:t>
      </w:r>
      <w:r w:rsidR="00787451">
        <w:rPr>
          <w:sz w:val="26"/>
          <w:szCs w:val="26"/>
        </w:rPr>
        <w:t>).</w:t>
      </w:r>
      <w:proofErr w:type="gramEnd"/>
    </w:p>
    <w:p w:rsidR="00881353" w:rsidRDefault="00881353" w:rsidP="0088135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81353">
        <w:rPr>
          <w:sz w:val="26"/>
          <w:szCs w:val="26"/>
        </w:rPr>
        <w:t>2. Рассмотрение мониторинга погашения должниками задолженности по обязательному пенсионному и обязательному медицинскому страхованию, а также по налогу на доходы физических лиц (с приглашением лиц, по которым отсутствует положительная динамика погашения задолженности)</w:t>
      </w:r>
      <w:r w:rsidR="004C4669">
        <w:rPr>
          <w:sz w:val="26"/>
          <w:szCs w:val="26"/>
        </w:rPr>
        <w:t>.</w:t>
      </w:r>
      <w:r w:rsidR="00FB5698">
        <w:rPr>
          <w:sz w:val="26"/>
          <w:szCs w:val="26"/>
        </w:rPr>
        <w:t xml:space="preserve"> </w:t>
      </w:r>
      <w:proofErr w:type="gramStart"/>
      <w:r w:rsidR="00FB5698" w:rsidRPr="00FB5698">
        <w:rPr>
          <w:sz w:val="26"/>
          <w:szCs w:val="26"/>
        </w:rPr>
        <w:t>(Докладчик:</w:t>
      </w:r>
      <w:proofErr w:type="gramEnd"/>
      <w:r w:rsidR="00FB5698" w:rsidRPr="00FB5698">
        <w:rPr>
          <w:sz w:val="26"/>
          <w:szCs w:val="26"/>
        </w:rPr>
        <w:t xml:space="preserve"> </w:t>
      </w:r>
      <w:r w:rsidR="00FB5698">
        <w:rPr>
          <w:sz w:val="26"/>
          <w:szCs w:val="26"/>
        </w:rPr>
        <w:t>Ходулапова А.Е.</w:t>
      </w:r>
      <w:r w:rsidR="00FB5698" w:rsidRPr="00FB5698">
        <w:rPr>
          <w:sz w:val="26"/>
          <w:szCs w:val="26"/>
        </w:rPr>
        <w:t>)</w:t>
      </w:r>
      <w:r w:rsidR="0013432E">
        <w:rPr>
          <w:sz w:val="26"/>
          <w:szCs w:val="26"/>
        </w:rPr>
        <w:t>.</w:t>
      </w:r>
    </w:p>
    <w:p w:rsidR="004C4669" w:rsidRPr="00881353" w:rsidRDefault="00C86703" w:rsidP="0088135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81353">
        <w:rPr>
          <w:sz w:val="26"/>
          <w:szCs w:val="26"/>
        </w:rPr>
        <w:t xml:space="preserve">3. </w:t>
      </w:r>
      <w:r w:rsidR="00E247F2" w:rsidRPr="00881353">
        <w:rPr>
          <w:sz w:val="26"/>
          <w:szCs w:val="26"/>
        </w:rPr>
        <w:t>Разное</w:t>
      </w:r>
      <w:r w:rsidRPr="00881353">
        <w:rPr>
          <w:sz w:val="26"/>
          <w:szCs w:val="26"/>
        </w:rPr>
        <w:t>.</w:t>
      </w:r>
    </w:p>
    <w:p w:rsidR="004C4669" w:rsidRDefault="00E247F2" w:rsidP="00C8670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D398F">
        <w:rPr>
          <w:sz w:val="26"/>
          <w:szCs w:val="26"/>
        </w:rPr>
        <w:t>3.1.</w:t>
      </w:r>
      <w:r w:rsidR="004C4669">
        <w:rPr>
          <w:sz w:val="26"/>
          <w:szCs w:val="26"/>
        </w:rPr>
        <w:t xml:space="preserve"> </w:t>
      </w:r>
      <w:r w:rsidR="004C4669" w:rsidRPr="00881353">
        <w:rPr>
          <w:sz w:val="26"/>
          <w:szCs w:val="26"/>
        </w:rPr>
        <w:t>Рассмотрение мониторинга погашения задолженности по</w:t>
      </w:r>
      <w:r w:rsidR="004C4669">
        <w:rPr>
          <w:sz w:val="26"/>
          <w:szCs w:val="26"/>
        </w:rPr>
        <w:t xml:space="preserve"> </w:t>
      </w:r>
      <w:r w:rsidR="005B4D54">
        <w:rPr>
          <w:sz w:val="26"/>
          <w:szCs w:val="26"/>
        </w:rPr>
        <w:t xml:space="preserve">прочим </w:t>
      </w:r>
      <w:r w:rsidR="00227EFC">
        <w:rPr>
          <w:sz w:val="26"/>
          <w:szCs w:val="26"/>
        </w:rPr>
        <w:t>налоговым доходам, поступающим</w:t>
      </w:r>
      <w:r w:rsidR="004661D7">
        <w:rPr>
          <w:sz w:val="26"/>
          <w:szCs w:val="26"/>
        </w:rPr>
        <w:t xml:space="preserve"> в</w:t>
      </w:r>
      <w:r w:rsidR="004C4669">
        <w:rPr>
          <w:sz w:val="26"/>
          <w:szCs w:val="26"/>
        </w:rPr>
        <w:t xml:space="preserve"> </w:t>
      </w:r>
      <w:r w:rsidR="005B4D54">
        <w:rPr>
          <w:sz w:val="26"/>
          <w:szCs w:val="26"/>
        </w:rPr>
        <w:t>бюджет города Покачи</w:t>
      </w:r>
      <w:r w:rsidR="004C4669">
        <w:rPr>
          <w:sz w:val="26"/>
          <w:szCs w:val="26"/>
        </w:rPr>
        <w:t xml:space="preserve"> (с приглашением должников на заседание комиссии).</w:t>
      </w:r>
      <w:r w:rsidR="004C4669" w:rsidRPr="004C4669">
        <w:rPr>
          <w:sz w:val="26"/>
          <w:szCs w:val="26"/>
        </w:rPr>
        <w:t xml:space="preserve"> </w:t>
      </w:r>
      <w:proofErr w:type="gramStart"/>
      <w:r w:rsidR="004C4669" w:rsidRPr="00FB5698">
        <w:rPr>
          <w:sz w:val="26"/>
          <w:szCs w:val="26"/>
        </w:rPr>
        <w:t>(Докладчик:</w:t>
      </w:r>
      <w:proofErr w:type="gramEnd"/>
      <w:r w:rsidR="004C4669" w:rsidRPr="00FB5698">
        <w:rPr>
          <w:sz w:val="26"/>
          <w:szCs w:val="26"/>
        </w:rPr>
        <w:t xml:space="preserve"> </w:t>
      </w:r>
      <w:r w:rsidR="004C4669">
        <w:rPr>
          <w:sz w:val="26"/>
          <w:szCs w:val="26"/>
        </w:rPr>
        <w:t>Ходулапова А.Е.</w:t>
      </w:r>
      <w:r w:rsidR="004C4669" w:rsidRPr="00FB5698">
        <w:rPr>
          <w:sz w:val="26"/>
          <w:szCs w:val="26"/>
        </w:rPr>
        <w:t>)</w:t>
      </w:r>
      <w:r w:rsidR="004C4669">
        <w:rPr>
          <w:sz w:val="26"/>
          <w:szCs w:val="26"/>
        </w:rPr>
        <w:t>.</w:t>
      </w:r>
    </w:p>
    <w:p w:rsidR="00C86703" w:rsidRPr="007D398F" w:rsidRDefault="004C4669" w:rsidP="00C8670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Информация</w:t>
      </w:r>
      <w:r w:rsidR="004B477B">
        <w:rPr>
          <w:sz w:val="26"/>
          <w:szCs w:val="26"/>
        </w:rPr>
        <w:t xml:space="preserve"> </w:t>
      </w:r>
      <w:r w:rsidR="007D398F" w:rsidRPr="007D398F">
        <w:rPr>
          <w:sz w:val="26"/>
          <w:szCs w:val="26"/>
        </w:rPr>
        <w:t>Отдела судебных приставов за 2016 год по взысканию налоговых платежей</w:t>
      </w:r>
      <w:r>
        <w:rPr>
          <w:sz w:val="26"/>
          <w:szCs w:val="26"/>
        </w:rPr>
        <w:t>.</w:t>
      </w:r>
      <w:r w:rsidR="00E247F2" w:rsidRPr="007D398F">
        <w:rPr>
          <w:sz w:val="26"/>
          <w:szCs w:val="26"/>
        </w:rPr>
        <w:t xml:space="preserve"> </w:t>
      </w:r>
      <w:proofErr w:type="gramStart"/>
      <w:r w:rsidR="00E247F2" w:rsidRPr="007D398F">
        <w:rPr>
          <w:sz w:val="26"/>
          <w:szCs w:val="26"/>
        </w:rPr>
        <w:t>(Докладчик:</w:t>
      </w:r>
      <w:proofErr w:type="gramEnd"/>
      <w:r w:rsidR="00E247F2" w:rsidRPr="007D398F">
        <w:rPr>
          <w:sz w:val="26"/>
          <w:szCs w:val="26"/>
        </w:rPr>
        <w:t xml:space="preserve"> </w:t>
      </w:r>
      <w:proofErr w:type="gramStart"/>
      <w:r w:rsidR="007D398F" w:rsidRPr="007D398F">
        <w:rPr>
          <w:sz w:val="26"/>
          <w:szCs w:val="26"/>
        </w:rPr>
        <w:t>Отдел судебных приставов по городу Покачи</w:t>
      </w:r>
      <w:r w:rsidR="00E247F2" w:rsidRPr="007D398F">
        <w:rPr>
          <w:sz w:val="26"/>
          <w:szCs w:val="26"/>
        </w:rPr>
        <w:t>)</w:t>
      </w:r>
      <w:r w:rsidR="00C86703" w:rsidRPr="007D398F">
        <w:rPr>
          <w:sz w:val="26"/>
          <w:szCs w:val="26"/>
        </w:rPr>
        <w:t>.</w:t>
      </w:r>
      <w:proofErr w:type="gramEnd"/>
    </w:p>
    <w:p w:rsidR="00C86703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  <w:highlight w:val="yellow"/>
        </w:rPr>
      </w:pPr>
    </w:p>
    <w:p w:rsidR="00A36BF1" w:rsidRPr="0013432E" w:rsidRDefault="00A36BF1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  <w:highlight w:val="yellow"/>
        </w:rPr>
      </w:pPr>
      <w:bookmarkStart w:id="0" w:name="_GoBack"/>
      <w:bookmarkEnd w:id="0"/>
    </w:p>
    <w:p w:rsidR="00D2382E" w:rsidRPr="003A67E0" w:rsidRDefault="00DA5EB4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proofErr w:type="gramStart"/>
      <w:r w:rsidRPr="003A67E0">
        <w:rPr>
          <w:sz w:val="26"/>
          <w:szCs w:val="26"/>
        </w:rPr>
        <w:t>Исполняющий</w:t>
      </w:r>
      <w:proofErr w:type="gramEnd"/>
      <w:r w:rsidRPr="003A67E0">
        <w:rPr>
          <w:sz w:val="26"/>
          <w:szCs w:val="26"/>
        </w:rPr>
        <w:t xml:space="preserve"> обязанности заместителя</w:t>
      </w:r>
    </w:p>
    <w:p w:rsidR="00C86703" w:rsidRPr="003A67E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3A67E0">
        <w:rPr>
          <w:sz w:val="26"/>
          <w:szCs w:val="26"/>
        </w:rPr>
        <w:t xml:space="preserve">главы администрации города Покачи </w:t>
      </w:r>
    </w:p>
    <w:p w:rsidR="00D2382E" w:rsidRPr="003A67E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3A67E0">
        <w:rPr>
          <w:sz w:val="26"/>
          <w:szCs w:val="26"/>
        </w:rPr>
        <w:t>по финансам и экономике</w:t>
      </w:r>
      <w:r w:rsidR="00D2382E" w:rsidRPr="003A67E0">
        <w:rPr>
          <w:sz w:val="26"/>
          <w:szCs w:val="26"/>
        </w:rPr>
        <w:t>,</w:t>
      </w:r>
    </w:p>
    <w:p w:rsidR="0038537E" w:rsidRDefault="00D2382E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3A67E0">
        <w:rPr>
          <w:sz w:val="26"/>
          <w:szCs w:val="26"/>
        </w:rPr>
        <w:t xml:space="preserve">начальник </w:t>
      </w:r>
      <w:proofErr w:type="spellStart"/>
      <w:r w:rsidRPr="003A67E0">
        <w:rPr>
          <w:sz w:val="26"/>
          <w:szCs w:val="26"/>
        </w:rPr>
        <w:t>УПНиА</w:t>
      </w:r>
      <w:proofErr w:type="spellEnd"/>
      <w:r w:rsidRPr="003A67E0">
        <w:rPr>
          <w:sz w:val="26"/>
          <w:szCs w:val="26"/>
        </w:rPr>
        <w:t xml:space="preserve"> комитета финансов</w:t>
      </w:r>
    </w:p>
    <w:p w:rsidR="00C86703" w:rsidRPr="001347D0" w:rsidRDefault="0038537E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Покачи              </w:t>
      </w:r>
      <w:r w:rsidR="00C86703" w:rsidRPr="003A67E0">
        <w:rPr>
          <w:sz w:val="26"/>
          <w:szCs w:val="26"/>
        </w:rPr>
        <w:t xml:space="preserve">         </w:t>
      </w:r>
      <w:r w:rsidR="00D2382E" w:rsidRPr="003A67E0">
        <w:rPr>
          <w:sz w:val="26"/>
          <w:szCs w:val="26"/>
        </w:rPr>
        <w:t xml:space="preserve">                                   </w:t>
      </w:r>
      <w:r w:rsidR="00C86703" w:rsidRPr="003A67E0">
        <w:rPr>
          <w:sz w:val="26"/>
          <w:szCs w:val="26"/>
        </w:rPr>
        <w:t xml:space="preserve">       </w:t>
      </w:r>
      <w:r w:rsidR="00D2382E" w:rsidRPr="003A67E0">
        <w:rPr>
          <w:sz w:val="26"/>
          <w:szCs w:val="26"/>
        </w:rPr>
        <w:t>Н.И. Острешкина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592ECF" w:rsidRDefault="00C86703" w:rsidP="00C86703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Исполнитель:</w:t>
      </w:r>
    </w:p>
    <w:p w:rsidR="00C86703" w:rsidRPr="00592ECF" w:rsidRDefault="00C86703" w:rsidP="00C86703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Главный специалист комитета финансов</w:t>
      </w:r>
    </w:p>
    <w:p w:rsidR="00C86703" w:rsidRPr="00592ECF" w:rsidRDefault="00C86703" w:rsidP="00C86703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Клименок Наталья Александровна</w:t>
      </w:r>
    </w:p>
    <w:p w:rsidR="00A31A9B" w:rsidRPr="00592ECF" w:rsidRDefault="00C86703" w:rsidP="001347D0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тел. 8(34669) 7-19-29</w:t>
      </w:r>
    </w:p>
    <w:sectPr w:rsidR="00A31A9B" w:rsidRPr="00592ECF" w:rsidSect="0038537E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4C0"/>
    <w:multiLevelType w:val="hybridMultilevel"/>
    <w:tmpl w:val="239EE88A"/>
    <w:lvl w:ilvl="0" w:tplc="1F1254B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10"/>
    <w:rsid w:val="000231F2"/>
    <w:rsid w:val="0006215C"/>
    <w:rsid w:val="00096DCE"/>
    <w:rsid w:val="0013432E"/>
    <w:rsid w:val="001347D0"/>
    <w:rsid w:val="00141547"/>
    <w:rsid w:val="00154D64"/>
    <w:rsid w:val="00227EFC"/>
    <w:rsid w:val="0024791B"/>
    <w:rsid w:val="0038537E"/>
    <w:rsid w:val="003A67E0"/>
    <w:rsid w:val="00461C1D"/>
    <w:rsid w:val="004661D7"/>
    <w:rsid w:val="004B477B"/>
    <w:rsid w:val="004C4669"/>
    <w:rsid w:val="004E157A"/>
    <w:rsid w:val="00581C60"/>
    <w:rsid w:val="00592C10"/>
    <w:rsid w:val="00592ECF"/>
    <w:rsid w:val="005949EC"/>
    <w:rsid w:val="005B4D54"/>
    <w:rsid w:val="006D5212"/>
    <w:rsid w:val="00733146"/>
    <w:rsid w:val="007617A1"/>
    <w:rsid w:val="00770BD4"/>
    <w:rsid w:val="007742A8"/>
    <w:rsid w:val="00776F85"/>
    <w:rsid w:val="00787451"/>
    <w:rsid w:val="007D398F"/>
    <w:rsid w:val="008234D7"/>
    <w:rsid w:val="00881353"/>
    <w:rsid w:val="00886195"/>
    <w:rsid w:val="008C50FC"/>
    <w:rsid w:val="0095736F"/>
    <w:rsid w:val="009748D9"/>
    <w:rsid w:val="00A31A9B"/>
    <w:rsid w:val="00A36BF1"/>
    <w:rsid w:val="00A665A7"/>
    <w:rsid w:val="00A96E60"/>
    <w:rsid w:val="00B46F61"/>
    <w:rsid w:val="00B5770C"/>
    <w:rsid w:val="00B86BC6"/>
    <w:rsid w:val="00C77A17"/>
    <w:rsid w:val="00C86703"/>
    <w:rsid w:val="00D2382E"/>
    <w:rsid w:val="00DA5EB4"/>
    <w:rsid w:val="00DA74D5"/>
    <w:rsid w:val="00E00A7F"/>
    <w:rsid w:val="00E20DAA"/>
    <w:rsid w:val="00E247F2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Наталья Александровна</dc:creator>
  <cp:keywords/>
  <dc:description/>
  <cp:lastModifiedBy>Клименок Наталья Александровна</cp:lastModifiedBy>
  <cp:revision>49</cp:revision>
  <dcterms:created xsi:type="dcterms:W3CDTF">2017-02-28T09:02:00Z</dcterms:created>
  <dcterms:modified xsi:type="dcterms:W3CDTF">2017-05-23T04:05:00Z</dcterms:modified>
</cp:coreProperties>
</file>